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EDE7" w14:textId="77777777" w:rsidR="003F0090" w:rsidRDefault="003F0090" w:rsidP="003F0090">
      <w:pPr>
        <w:pStyle w:val="TytuA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0" w:after="0"/>
        <w:rPr>
          <w:rFonts w:ascii="Times New Roman" w:hAnsi="Times New Roman"/>
          <w:b/>
          <w:color w:val="auto"/>
          <w:szCs w:val="32"/>
          <w:shd w:val="clear" w:color="auto" w:fill="FFFFFF"/>
          <w:lang w:val="pl-PL"/>
        </w:rPr>
      </w:pPr>
    </w:p>
    <w:p w14:paraId="58F4B3DD" w14:textId="77777777" w:rsidR="00C64E13" w:rsidRPr="00D66BDD" w:rsidRDefault="00C64E13" w:rsidP="003F0090">
      <w:pPr>
        <w:pStyle w:val="TytuA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0" w:after="0"/>
        <w:rPr>
          <w:rFonts w:ascii="Times New Roman" w:hAnsi="Times New Roman"/>
          <w:b/>
          <w:color w:val="auto"/>
          <w:szCs w:val="32"/>
          <w:shd w:val="clear" w:color="auto" w:fill="FFFFFF"/>
          <w:lang w:val="pl-PL"/>
        </w:rPr>
      </w:pPr>
    </w:p>
    <w:p w14:paraId="3E766F31" w14:textId="77777777" w:rsidR="003F0090" w:rsidRPr="00D66BDD" w:rsidRDefault="003F0090" w:rsidP="003F0090">
      <w:pPr>
        <w:pStyle w:val="TytuA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0" w:after="0"/>
        <w:rPr>
          <w:rFonts w:ascii="Times New Roman" w:hAnsi="Times New Roman"/>
          <w:b/>
          <w:color w:val="auto"/>
          <w:szCs w:val="32"/>
          <w:shd w:val="clear" w:color="auto" w:fill="FFFFFF"/>
          <w:lang w:val="pl-PL"/>
        </w:rPr>
      </w:pPr>
    </w:p>
    <w:p w14:paraId="60946E16" w14:textId="07D349DD" w:rsidR="003F0090" w:rsidRPr="00D66BDD" w:rsidRDefault="00C64E13" w:rsidP="00B04E4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FC5503E" wp14:editId="093F7CB0">
            <wp:extent cx="2880366" cy="484633"/>
            <wp:effectExtent l="0" t="0" r="0" b="0"/>
            <wp:docPr id="18806848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84881" name="Obraz 18806848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6" cy="48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0202E" w14:textId="77777777" w:rsidR="003F0090" w:rsidRPr="00D66BDD" w:rsidRDefault="003F0090" w:rsidP="00B04E45">
      <w:pPr>
        <w:jc w:val="center"/>
        <w:rPr>
          <w:rFonts w:ascii="Times New Roman" w:hAnsi="Times New Roman" w:cs="Times New Roman"/>
        </w:rPr>
      </w:pPr>
    </w:p>
    <w:p w14:paraId="51EF448D" w14:textId="36D1A378" w:rsidR="003F0090" w:rsidRDefault="003F0090" w:rsidP="00B04E45">
      <w:pPr>
        <w:jc w:val="center"/>
        <w:rPr>
          <w:rFonts w:ascii="Times New Roman" w:hAnsi="Times New Roman" w:cs="Times New Roman"/>
        </w:rPr>
      </w:pPr>
    </w:p>
    <w:p w14:paraId="2378F6B5" w14:textId="729D4C80" w:rsidR="000A0378" w:rsidRDefault="000A0378" w:rsidP="00B04E45">
      <w:pPr>
        <w:jc w:val="center"/>
        <w:rPr>
          <w:rFonts w:ascii="Times New Roman" w:hAnsi="Times New Roman" w:cs="Times New Roman"/>
        </w:rPr>
      </w:pPr>
    </w:p>
    <w:p w14:paraId="178CC709" w14:textId="0EBC538D" w:rsidR="000A0378" w:rsidRDefault="000A0378" w:rsidP="00B04E45">
      <w:pPr>
        <w:jc w:val="center"/>
        <w:rPr>
          <w:rFonts w:ascii="Times New Roman" w:hAnsi="Times New Roman" w:cs="Times New Roman"/>
        </w:rPr>
      </w:pPr>
    </w:p>
    <w:p w14:paraId="69DE134C" w14:textId="07974AF7" w:rsidR="000A0378" w:rsidRDefault="000A0378" w:rsidP="00B04E45">
      <w:pPr>
        <w:jc w:val="center"/>
        <w:rPr>
          <w:rFonts w:ascii="Times New Roman" w:hAnsi="Times New Roman" w:cs="Times New Roman"/>
        </w:rPr>
      </w:pPr>
    </w:p>
    <w:p w14:paraId="52239EFA" w14:textId="77777777" w:rsidR="000A0378" w:rsidRPr="00D66BDD" w:rsidRDefault="000A0378" w:rsidP="00B04E45">
      <w:pPr>
        <w:jc w:val="center"/>
        <w:rPr>
          <w:rFonts w:ascii="Times New Roman" w:hAnsi="Times New Roman" w:cs="Times New Roman"/>
        </w:rPr>
      </w:pPr>
    </w:p>
    <w:p w14:paraId="6325A5C5" w14:textId="77777777" w:rsidR="003F0090" w:rsidRPr="00D66BDD" w:rsidRDefault="003F0090" w:rsidP="00B04E45">
      <w:pPr>
        <w:jc w:val="center"/>
        <w:rPr>
          <w:rFonts w:ascii="Times New Roman" w:hAnsi="Times New Roman" w:cs="Times New Roman"/>
        </w:rPr>
      </w:pPr>
    </w:p>
    <w:p w14:paraId="36555A86" w14:textId="77777777" w:rsidR="003F0090" w:rsidRPr="00D66BDD" w:rsidRDefault="003F0090" w:rsidP="000A0378">
      <w:pPr>
        <w:spacing w:line="276" w:lineRule="auto"/>
        <w:jc w:val="center"/>
        <w:rPr>
          <w:rFonts w:ascii="Times New Roman" w:hAnsi="Times New Roman" w:cs="Times New Roman"/>
          <w:b/>
          <w:sz w:val="40"/>
        </w:rPr>
      </w:pPr>
      <w:bookmarkStart w:id="0" w:name="_Toc109716066"/>
      <w:r w:rsidRPr="00D66BDD">
        <w:rPr>
          <w:rFonts w:ascii="Times New Roman" w:hAnsi="Times New Roman" w:cs="Times New Roman"/>
          <w:b/>
          <w:sz w:val="40"/>
        </w:rPr>
        <w:t>Regulamin Promocji</w:t>
      </w:r>
      <w:bookmarkEnd w:id="0"/>
    </w:p>
    <w:p w14:paraId="01AB4AC6" w14:textId="4D987302" w:rsidR="00A75F63" w:rsidRDefault="00424A3B" w:rsidP="000A0378">
      <w:pPr>
        <w:spacing w:line="276" w:lineRule="auto"/>
        <w:jc w:val="center"/>
        <w:rPr>
          <w:rFonts w:ascii="Times New Roman" w:hAnsi="Times New Roman" w:cs="Times New Roman"/>
          <w:b/>
          <w:sz w:val="40"/>
        </w:rPr>
      </w:pPr>
      <w:bookmarkStart w:id="1" w:name="_Toc109716067"/>
      <w:r>
        <w:rPr>
          <w:rFonts w:ascii="Times New Roman" w:hAnsi="Times New Roman" w:cs="Times New Roman"/>
          <w:b/>
          <w:sz w:val="40"/>
        </w:rPr>
        <w:t>„</w:t>
      </w:r>
      <w:r w:rsidR="00C64E13">
        <w:rPr>
          <w:rFonts w:ascii="Times New Roman" w:hAnsi="Times New Roman" w:cs="Times New Roman"/>
          <w:b/>
          <w:sz w:val="40"/>
        </w:rPr>
        <w:t>Przenieś kredyt firmowy</w:t>
      </w:r>
      <w:r w:rsidR="00CC736A">
        <w:rPr>
          <w:rFonts w:ascii="Times New Roman" w:hAnsi="Times New Roman" w:cs="Times New Roman"/>
          <w:b/>
          <w:sz w:val="40"/>
        </w:rPr>
        <w:t>”</w:t>
      </w:r>
    </w:p>
    <w:p w14:paraId="402FB3A5" w14:textId="4B0AA3C8" w:rsidR="00A75F63" w:rsidRDefault="00A75F63" w:rsidP="00B04E45">
      <w:pPr>
        <w:jc w:val="center"/>
        <w:rPr>
          <w:rFonts w:ascii="Times New Roman" w:hAnsi="Times New Roman" w:cs="Times New Roman"/>
          <w:b/>
          <w:sz w:val="40"/>
        </w:rPr>
      </w:pPr>
    </w:p>
    <w:bookmarkEnd w:id="1"/>
    <w:p w14:paraId="27E74DC5" w14:textId="77777777" w:rsidR="00E27F1E" w:rsidRPr="00D66BDD" w:rsidRDefault="00E27F1E">
      <w:pPr>
        <w:rPr>
          <w:rFonts w:ascii="Times New Roman" w:eastAsia="ヒラギノ角ゴ Pro W3" w:hAnsi="Times New Roman" w:cs="Times New Roman"/>
          <w:b/>
          <w:kern w:val="28"/>
          <w:sz w:val="32"/>
          <w:szCs w:val="32"/>
          <w:shd w:val="clear" w:color="auto" w:fill="FFFFFF"/>
          <w:lang w:eastAsia="pl-PL"/>
        </w:rPr>
      </w:pPr>
    </w:p>
    <w:p w14:paraId="6F9F5901" w14:textId="77777777" w:rsidR="00BE75D1" w:rsidRPr="00D66BDD" w:rsidRDefault="00BE75D1">
      <w:pPr>
        <w:rPr>
          <w:rFonts w:ascii="Times New Roman" w:hAnsi="Times New Roman" w:cs="Times New Roman"/>
        </w:rPr>
      </w:pPr>
    </w:p>
    <w:p w14:paraId="4F265E6B" w14:textId="77777777" w:rsidR="00BE75D1" w:rsidRPr="00D66BDD" w:rsidRDefault="00BE75D1">
      <w:pPr>
        <w:rPr>
          <w:rFonts w:ascii="Times New Roman" w:hAnsi="Times New Roman" w:cs="Times New Roman"/>
        </w:rPr>
      </w:pPr>
    </w:p>
    <w:p w14:paraId="0E010DCF" w14:textId="77777777" w:rsidR="00BE75D1" w:rsidRPr="00D66BDD" w:rsidRDefault="00BE75D1">
      <w:pPr>
        <w:rPr>
          <w:rFonts w:ascii="Times New Roman" w:hAnsi="Times New Roman" w:cs="Times New Roman"/>
        </w:rPr>
      </w:pPr>
    </w:p>
    <w:p w14:paraId="597B76FE" w14:textId="77777777" w:rsidR="00BE75D1" w:rsidRPr="00D66BDD" w:rsidRDefault="00BE75D1">
      <w:pPr>
        <w:rPr>
          <w:rFonts w:ascii="Times New Roman" w:hAnsi="Times New Roman" w:cs="Times New Roman"/>
        </w:rPr>
      </w:pPr>
    </w:p>
    <w:p w14:paraId="7090E256" w14:textId="77777777" w:rsidR="00BE75D1" w:rsidRPr="00D66BDD" w:rsidRDefault="00BE75D1">
      <w:pPr>
        <w:rPr>
          <w:rFonts w:ascii="Times New Roman" w:hAnsi="Times New Roman" w:cs="Times New Roman"/>
        </w:rPr>
      </w:pPr>
    </w:p>
    <w:p w14:paraId="3E26DA60" w14:textId="77777777" w:rsidR="00BE75D1" w:rsidRPr="00D66BDD" w:rsidRDefault="00BE75D1">
      <w:pPr>
        <w:rPr>
          <w:rFonts w:ascii="Times New Roman" w:hAnsi="Times New Roman" w:cs="Times New Roman"/>
        </w:rPr>
      </w:pPr>
    </w:p>
    <w:p w14:paraId="73947322" w14:textId="77777777" w:rsidR="00BE75D1" w:rsidRDefault="00BE75D1">
      <w:pPr>
        <w:rPr>
          <w:rFonts w:ascii="Times New Roman" w:hAnsi="Times New Roman" w:cs="Times New Roman"/>
        </w:rPr>
      </w:pPr>
    </w:p>
    <w:p w14:paraId="77621DBA" w14:textId="77777777" w:rsidR="00C64E13" w:rsidRDefault="00C64E13">
      <w:pPr>
        <w:rPr>
          <w:rFonts w:ascii="Times New Roman" w:hAnsi="Times New Roman" w:cs="Times New Roman"/>
        </w:rPr>
      </w:pPr>
    </w:p>
    <w:p w14:paraId="59781B20" w14:textId="77777777" w:rsidR="00C64E13" w:rsidRPr="00D66BDD" w:rsidRDefault="00C64E13">
      <w:pPr>
        <w:rPr>
          <w:rFonts w:ascii="Times New Roman" w:hAnsi="Times New Roman" w:cs="Times New Roman"/>
        </w:rPr>
      </w:pPr>
    </w:p>
    <w:p w14:paraId="42C19BC4" w14:textId="77777777" w:rsidR="00BE75D1" w:rsidRPr="00D66BDD" w:rsidRDefault="00BE75D1">
      <w:pPr>
        <w:rPr>
          <w:rFonts w:ascii="Times New Roman" w:hAnsi="Times New Roman" w:cs="Times New Roman"/>
        </w:rPr>
      </w:pPr>
    </w:p>
    <w:p w14:paraId="18817CA8" w14:textId="77777777" w:rsidR="00BE75D1" w:rsidRDefault="00BE75D1">
      <w:pPr>
        <w:rPr>
          <w:rFonts w:ascii="Times New Roman" w:hAnsi="Times New Roman" w:cs="Times New Roman"/>
        </w:rPr>
      </w:pPr>
    </w:p>
    <w:p w14:paraId="7C53EC45" w14:textId="77777777" w:rsidR="00C85A44" w:rsidRDefault="00C85A44">
      <w:pPr>
        <w:rPr>
          <w:rFonts w:ascii="Times New Roman" w:hAnsi="Times New Roman" w:cs="Times New Roman"/>
        </w:rPr>
      </w:pPr>
    </w:p>
    <w:p w14:paraId="0F853C70" w14:textId="77777777" w:rsidR="00C85A44" w:rsidRPr="00D66BDD" w:rsidRDefault="00C85A44">
      <w:pPr>
        <w:rPr>
          <w:rFonts w:ascii="Times New Roman" w:hAnsi="Times New Roman" w:cs="Times New Roman"/>
        </w:rPr>
      </w:pPr>
    </w:p>
    <w:p w14:paraId="055C7440" w14:textId="6FB26ABD" w:rsidR="00E85244" w:rsidRDefault="00C64E13" w:rsidP="00C64E13">
      <w:pPr>
        <w:jc w:val="center"/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</w:pPr>
      <w:r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  <w:t>Wieleń</w:t>
      </w:r>
      <w:r w:rsidR="008E5DF1"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  <w:t xml:space="preserve">, </w:t>
      </w:r>
      <w:r w:rsidR="00C85A44"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  <w:t>wrzesień</w:t>
      </w:r>
      <w:r w:rsidR="00397C46"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  <w:t xml:space="preserve"> </w:t>
      </w:r>
      <w:r w:rsidR="00424A3B"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  <w:t>2026</w:t>
      </w:r>
      <w:r w:rsidR="00BB0D11"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  <w:t xml:space="preserve"> </w:t>
      </w:r>
      <w:r w:rsidR="0075662E" w:rsidRPr="005C2D21"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  <w:t>r.</w:t>
      </w:r>
    </w:p>
    <w:p w14:paraId="34AE3E17" w14:textId="77777777" w:rsidR="00C85A44" w:rsidRDefault="00C85A44" w:rsidP="00C64E13">
      <w:pPr>
        <w:jc w:val="center"/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</w:pPr>
    </w:p>
    <w:p w14:paraId="1F102C00" w14:textId="77777777" w:rsidR="00C85A44" w:rsidRPr="00C64E13" w:rsidRDefault="00C85A44" w:rsidP="00C64E13">
      <w:pPr>
        <w:jc w:val="center"/>
        <w:rPr>
          <w:rFonts w:ascii="Times New Roman" w:eastAsia="ヒラギノ角ゴ Pro W3" w:hAnsi="Times New Roman" w:cs="Times New Roman"/>
          <w:color w:val="000000" w:themeColor="text1"/>
          <w:kern w:val="28"/>
          <w:sz w:val="24"/>
          <w:szCs w:val="32"/>
          <w:shd w:val="clear" w:color="auto" w:fill="FFFFFF"/>
          <w:lang w:eastAsia="pl-PL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id w:val="763265001"/>
        <w:docPartObj>
          <w:docPartGallery w:val="Table of Contents"/>
          <w:docPartUnique/>
        </w:docPartObj>
      </w:sdtPr>
      <w:sdtEndPr/>
      <w:sdtContent>
        <w:p w14:paraId="4E7F8B0B" w14:textId="45A3C986" w:rsidR="00E85244" w:rsidRPr="00E85244" w:rsidRDefault="00E85244" w:rsidP="00E85244">
          <w:pPr>
            <w:pStyle w:val="Nagwekspisutreci"/>
            <w:tabs>
              <w:tab w:val="left" w:pos="6900"/>
            </w:tabs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E85244">
            <w:rPr>
              <w:rFonts w:ascii="Times New Roman" w:eastAsia="Times New Roman" w:hAnsi="Times New Roman" w:cs="Times New Roman"/>
              <w:bCs/>
              <w:color w:val="auto"/>
              <w:sz w:val="24"/>
              <w:szCs w:val="24"/>
            </w:rPr>
            <w:t>SPIS TREŚCI</w:t>
          </w:r>
          <w:r w:rsidRPr="00E85244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ab/>
          </w:r>
        </w:p>
        <w:p w14:paraId="0E060DC0" w14:textId="77777777" w:rsidR="00E85244" w:rsidRPr="00E85244" w:rsidRDefault="00E85244" w:rsidP="00E85244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0"/>
              <w:szCs w:val="20"/>
              <w:lang w:eastAsia="pl-PL"/>
            </w:rPr>
          </w:pPr>
        </w:p>
        <w:p w14:paraId="2C61FFDF" w14:textId="5DAE3976" w:rsidR="00E85244" w:rsidRPr="00E85244" w:rsidRDefault="00E85244" w:rsidP="00E85244">
          <w:pPr>
            <w:pStyle w:val="Spistreci1"/>
            <w:rPr>
              <w:rStyle w:val="Hipercze"/>
              <w:rFonts w:ascii="Times New Roman" w:eastAsia="Times New Roman" w:hAnsi="Times New Roman" w:cs="Times New Roman"/>
              <w:noProof/>
            </w:rPr>
          </w:pPr>
          <w:r w:rsidRPr="00E85244">
            <w:rPr>
              <w:noProof/>
            </w:rPr>
            <w:fldChar w:fldCharType="begin"/>
          </w:r>
          <w:r w:rsidRPr="00E85244">
            <w:rPr>
              <w:noProof/>
            </w:rPr>
            <w:instrText xml:space="preserve"> TOC \o "1-3" \h \z \u </w:instrText>
          </w:r>
          <w:r w:rsidRPr="00E85244">
            <w:rPr>
              <w:noProof/>
            </w:rPr>
            <w:fldChar w:fldCharType="separate"/>
          </w:r>
          <w:hyperlink w:anchor="_Toc221517756" w:history="1"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</w:rPr>
              <w:t>Rozdział 1. Postanowienia ogólne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ab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begin"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instrText xml:space="preserve"> PAGEREF _Toc221517756 \h </w:instrTex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separate"/>
            </w:r>
            <w:r w:rsidR="00C85A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>2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end"/>
            </w:r>
          </w:hyperlink>
        </w:p>
        <w:p w14:paraId="46A1E1B5" w14:textId="6CB5521A" w:rsidR="00E85244" w:rsidRPr="00E85244" w:rsidRDefault="00E85244" w:rsidP="00E85244">
          <w:pPr>
            <w:pStyle w:val="Spistreci1"/>
            <w:rPr>
              <w:rStyle w:val="Hipercze"/>
              <w:rFonts w:ascii="Times New Roman" w:eastAsia="Times New Roman" w:hAnsi="Times New Roman" w:cs="Times New Roman"/>
              <w:noProof/>
            </w:rPr>
          </w:pPr>
          <w:hyperlink w:anchor="_Toc221517757" w:history="1"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</w:rPr>
              <w:t>Rozdział 2. Uczestnik Promocji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ab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begin"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instrText xml:space="preserve"> PAGEREF _Toc221517757 \h </w:instrTex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separate"/>
            </w:r>
            <w:r w:rsidR="00C85A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>2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end"/>
            </w:r>
          </w:hyperlink>
        </w:p>
        <w:p w14:paraId="4B5CB279" w14:textId="5587E392" w:rsidR="00E85244" w:rsidRPr="00E85244" w:rsidRDefault="00E85244" w:rsidP="00E85244">
          <w:pPr>
            <w:pStyle w:val="Spistreci1"/>
            <w:rPr>
              <w:rStyle w:val="Hipercze"/>
              <w:rFonts w:ascii="Times New Roman" w:eastAsia="Times New Roman" w:hAnsi="Times New Roman" w:cs="Times New Roman"/>
              <w:noProof/>
            </w:rPr>
          </w:pPr>
          <w:hyperlink w:anchor="_Toc221517758" w:history="1"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</w:rPr>
              <w:t>Rozdział 3. Warunki Promocji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ab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begin"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instrText xml:space="preserve"> PAGEREF _Toc221517758 \h </w:instrTex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separate"/>
            </w:r>
            <w:r w:rsidR="00C85A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>3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end"/>
            </w:r>
          </w:hyperlink>
        </w:p>
        <w:p w14:paraId="3E379E01" w14:textId="78AFEAE1" w:rsidR="00E85244" w:rsidRPr="00E85244" w:rsidRDefault="00E85244" w:rsidP="00E85244">
          <w:pPr>
            <w:pStyle w:val="Spistreci1"/>
            <w:rPr>
              <w:rStyle w:val="Hipercze"/>
              <w:rFonts w:ascii="Times New Roman" w:eastAsia="Times New Roman" w:hAnsi="Times New Roman" w:cs="Times New Roman"/>
              <w:noProof/>
            </w:rPr>
          </w:pPr>
          <w:hyperlink w:anchor="_Toc221517759" w:history="1"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</w:rPr>
              <w:t>Rozdział 4. Czas trwania Promocji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ab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begin"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instrText xml:space="preserve"> PAGEREF _Toc221517759 \h </w:instrTex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separate"/>
            </w:r>
            <w:r w:rsidR="00C85A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>4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end"/>
            </w:r>
          </w:hyperlink>
        </w:p>
        <w:p w14:paraId="2786516B" w14:textId="229B9FA5" w:rsidR="00E85244" w:rsidRDefault="00E85244" w:rsidP="00E85244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21517761" w:history="1"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</w:rPr>
              <w:t xml:space="preserve">Rozdział </w:t>
            </w:r>
            <w:r w:rsidR="00FE198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</w:rPr>
              <w:t>5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</w:rPr>
              <w:t>. Postanowienia końcowe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ab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begin"/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instrText xml:space="preserve"> PAGEREF _Toc221517761 \h </w:instrTex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separate"/>
            </w:r>
            <w:r w:rsidR="00C85A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t>4</w:t>
            </w:r>
            <w:r w:rsidRPr="00E85244">
              <w:rPr>
                <w:rStyle w:val="Hipercze"/>
                <w:rFonts w:ascii="Times New Roman" w:eastAsia="Times New Roman" w:hAnsi="Times New Roman" w:cs="Times New Roman"/>
                <w:b w:val="0"/>
                <w:caps w:val="0"/>
                <w:noProof/>
                <w:webHidden/>
              </w:rPr>
              <w:fldChar w:fldCharType="end"/>
            </w:r>
          </w:hyperlink>
        </w:p>
        <w:p w14:paraId="3E80B1B3" w14:textId="5949C2E1" w:rsidR="00E85244" w:rsidRPr="00E85244" w:rsidRDefault="00E85244" w:rsidP="00E85244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E85244"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fldChar w:fldCharType="end"/>
          </w:r>
        </w:p>
      </w:sdtContent>
    </w:sdt>
    <w:p w14:paraId="51E23EB4" w14:textId="77777777" w:rsidR="00E85244" w:rsidRDefault="00E85244">
      <w:pPr>
        <w:rPr>
          <w:rFonts w:ascii="Times New Roman" w:hAnsi="Times New Roman" w:cs="Times New Roman"/>
          <w:b/>
          <w:shd w:val="clear" w:color="auto" w:fill="FFFFFF"/>
        </w:rPr>
      </w:pPr>
    </w:p>
    <w:p w14:paraId="5F30EC97" w14:textId="6F8C6CB5" w:rsidR="000A0378" w:rsidRPr="00E85244" w:rsidRDefault="00E85244">
      <w:pPr>
        <w:rPr>
          <w:rFonts w:ascii="Times New Roman" w:hAnsi="Times New Roman" w:cs="Times New Roman"/>
          <w:shd w:val="clear" w:color="auto" w:fill="FFFFFF"/>
        </w:rPr>
      </w:pPr>
      <w:r w:rsidRPr="00E85244">
        <w:rPr>
          <w:rFonts w:ascii="Times New Roman" w:hAnsi="Times New Roman" w:cs="Times New Roman"/>
          <w:shd w:val="clear" w:color="auto" w:fill="FFFFFF"/>
        </w:rPr>
        <w:t>WYKAZ ZAŁĄCZNIKÓW</w:t>
      </w:r>
    </w:p>
    <w:p w14:paraId="79335C7A" w14:textId="165AB2E6" w:rsidR="00E85244" w:rsidRDefault="00E85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hd w:val="clear" w:color="auto" w:fill="FFFFFF"/>
        </w:rPr>
        <w:t xml:space="preserve">załącznik nr 1 - </w:t>
      </w:r>
      <w:r w:rsidRPr="00E85244">
        <w:rPr>
          <w:rFonts w:ascii="Times New Roman" w:hAnsi="Times New Roman" w:cs="Times New Roman"/>
          <w:sz w:val="24"/>
          <w:szCs w:val="24"/>
        </w:rPr>
        <w:t xml:space="preserve">Oświadczenie uczestnika promocji - </w:t>
      </w:r>
      <w:r w:rsidR="00C85774">
        <w:rPr>
          <w:rFonts w:ascii="Times New Roman" w:hAnsi="Times New Roman" w:cs="Times New Roman"/>
          <w:sz w:val="24"/>
          <w:szCs w:val="24"/>
        </w:rPr>
        <w:t>P</w:t>
      </w:r>
      <w:r w:rsidRPr="00E85244">
        <w:rPr>
          <w:rFonts w:ascii="Times New Roman" w:hAnsi="Times New Roman" w:cs="Times New Roman"/>
          <w:sz w:val="24"/>
          <w:szCs w:val="24"/>
        </w:rPr>
        <w:t>rzystąpienie do promocji</w:t>
      </w:r>
    </w:p>
    <w:p w14:paraId="3BC407B6" w14:textId="77777777" w:rsidR="00E85244" w:rsidRDefault="00E85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BD0F13" w14:textId="6A7E5A1C" w:rsidR="00BE75D1" w:rsidRPr="00E85244" w:rsidRDefault="00BE75D1" w:rsidP="00473F57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bookmarkStart w:id="2" w:name="_Toc221517756"/>
      <w:r w:rsidRPr="00E85244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lastRenderedPageBreak/>
        <w:t>Rozdział 1</w:t>
      </w:r>
      <w:r w:rsidR="000A0378" w:rsidRPr="00E85244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. </w:t>
      </w:r>
      <w:r w:rsidRPr="00E85244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Postanowienia ogólne</w:t>
      </w:r>
      <w:bookmarkEnd w:id="2"/>
    </w:p>
    <w:p w14:paraId="4BF809F1" w14:textId="22CAE499" w:rsidR="005C6571" w:rsidRPr="00145559" w:rsidRDefault="005C6571" w:rsidP="00473F57">
      <w:pPr>
        <w:pStyle w:val="Normalny1"/>
        <w:numPr>
          <w:ilvl w:val="0"/>
          <w:numId w:val="1"/>
        </w:numPr>
        <w:spacing w:after="0" w:line="276" w:lineRule="auto"/>
        <w:ind w:left="284" w:hanging="284"/>
        <w:rPr>
          <w:rFonts w:ascii="Times New Roman" w:hAnsi="Times New Roman"/>
          <w:sz w:val="24"/>
          <w:szCs w:val="24"/>
          <w:lang w:val="pl-PL"/>
        </w:rPr>
      </w:pPr>
      <w:r w:rsidRPr="00145559">
        <w:rPr>
          <w:rFonts w:ascii="Times New Roman" w:hAnsi="Times New Roman"/>
          <w:sz w:val="24"/>
          <w:szCs w:val="24"/>
          <w:lang w:val="pl-PL"/>
        </w:rPr>
        <w:t>Regulamin promocji</w:t>
      </w:r>
      <w:r w:rsidR="00C64E13" w:rsidRPr="00145559">
        <w:rPr>
          <w:rFonts w:ascii="Times New Roman" w:hAnsi="Times New Roman"/>
          <w:sz w:val="24"/>
          <w:szCs w:val="24"/>
          <w:lang w:val="pl-PL"/>
        </w:rPr>
        <w:t xml:space="preserve"> „Przenieś kredyt firmowy”</w:t>
      </w:r>
      <w:r w:rsidR="00ED72D4" w:rsidRPr="00145559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145559">
        <w:rPr>
          <w:rFonts w:ascii="Times New Roman" w:hAnsi="Times New Roman"/>
          <w:sz w:val="24"/>
          <w:szCs w:val="24"/>
          <w:lang w:val="pl-PL"/>
        </w:rPr>
        <w:t>(„</w:t>
      </w:r>
      <w:r w:rsidRPr="00145559">
        <w:rPr>
          <w:rFonts w:ascii="Times New Roman" w:hAnsi="Times New Roman"/>
          <w:b/>
          <w:sz w:val="24"/>
          <w:szCs w:val="24"/>
          <w:lang w:val="pl-PL"/>
        </w:rPr>
        <w:t>Regulamin</w:t>
      </w:r>
      <w:r w:rsidRPr="00145559">
        <w:rPr>
          <w:rFonts w:ascii="Times New Roman" w:hAnsi="Times New Roman"/>
          <w:sz w:val="24"/>
          <w:szCs w:val="24"/>
          <w:lang w:val="pl-PL"/>
        </w:rPr>
        <w:t xml:space="preserve">”) określa zasady </w:t>
      </w:r>
      <w:r w:rsidR="002C6377" w:rsidRPr="00145559">
        <w:rPr>
          <w:rFonts w:ascii="Times New Roman" w:hAnsi="Times New Roman"/>
          <w:sz w:val="24"/>
          <w:szCs w:val="24"/>
          <w:lang w:val="pl-PL"/>
        </w:rPr>
        <w:t>oraz</w:t>
      </w:r>
      <w:r w:rsidR="003728F0" w:rsidRPr="00145559">
        <w:rPr>
          <w:rFonts w:ascii="Times New Roman" w:hAnsi="Times New Roman"/>
          <w:sz w:val="24"/>
          <w:szCs w:val="24"/>
          <w:lang w:val="pl-PL"/>
        </w:rPr>
        <w:t> </w:t>
      </w:r>
      <w:r w:rsidR="002C6377" w:rsidRPr="00145559">
        <w:rPr>
          <w:rFonts w:ascii="Times New Roman" w:hAnsi="Times New Roman"/>
          <w:sz w:val="24"/>
          <w:szCs w:val="24"/>
          <w:lang w:val="pl-PL"/>
        </w:rPr>
        <w:t xml:space="preserve"> warunki </w:t>
      </w:r>
      <w:r w:rsidR="000D52E3" w:rsidRPr="00145559">
        <w:rPr>
          <w:rFonts w:ascii="Times New Roman" w:hAnsi="Times New Roman"/>
          <w:sz w:val="24"/>
          <w:szCs w:val="24"/>
          <w:lang w:val="pl-PL"/>
        </w:rPr>
        <w:t>uczestnictwa w promocji.</w:t>
      </w:r>
    </w:p>
    <w:p w14:paraId="05A24BAE" w14:textId="10291C7E" w:rsidR="00BE75D1" w:rsidRPr="00145559" w:rsidRDefault="00BE75D1" w:rsidP="00473F57">
      <w:pPr>
        <w:pStyle w:val="Normalny1"/>
        <w:numPr>
          <w:ilvl w:val="0"/>
          <w:numId w:val="1"/>
        </w:numPr>
        <w:spacing w:after="0" w:line="276" w:lineRule="auto"/>
        <w:ind w:left="284" w:hanging="284"/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</w:pP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Organizatorem promocji </w:t>
      </w:r>
      <w:r w:rsidR="00C64E13" w:rsidRPr="00145559">
        <w:rPr>
          <w:rFonts w:ascii="Times New Roman" w:hAnsi="Times New Roman"/>
          <w:sz w:val="24"/>
          <w:szCs w:val="24"/>
          <w:lang w:val="pl-PL"/>
        </w:rPr>
        <w:t>„Przenieś kredyt firmowy”</w:t>
      </w:r>
      <w:r w:rsidR="00414E89" w:rsidRPr="00145559">
        <w:rPr>
          <w:rFonts w:ascii="Times New Roman" w:hAnsi="Times New Roman"/>
          <w:b/>
          <w:sz w:val="24"/>
          <w:szCs w:val="24"/>
          <w:lang w:val="pl-PL"/>
        </w:rPr>
        <w:t xml:space="preserve"> </w:t>
      </w:r>
      <w:r w:rsidR="008E5DF1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jest</w:t>
      </w:r>
      <w:r w:rsidR="00C64E1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Bank Spółdzielczy w Wieleniu 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z siedzibą w</w:t>
      </w:r>
      <w:r w:rsidR="003728F0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 </w:t>
      </w:r>
      <w:r w:rsidR="008E5DF1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</w:t>
      </w:r>
      <w:r w:rsidR="00C64E1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Wieleniu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zarejestrowan</w:t>
      </w:r>
      <w:r w:rsidR="00E30288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y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w rejestrze przedsiębiorców </w:t>
      </w:r>
      <w:r w:rsidR="00473F57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Krajowego Rejestru Sądowego pod 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nr:</w:t>
      </w:r>
      <w:r w:rsidR="00473F57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 </w:t>
      </w:r>
      <w:r w:rsidR="00C64E1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0000115545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, </w:t>
      </w:r>
      <w:r w:rsidR="001B6881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prowadzonym 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przez</w:t>
      </w:r>
      <w:r w:rsidR="008E5DF1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Sąd Rejonowy </w:t>
      </w:r>
      <w:r w:rsidR="00414E89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w </w:t>
      </w:r>
      <w:r w:rsidR="00C64E1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Poznań Nowe Miasto i Wilda w Poznaniu</w:t>
      </w:r>
      <w:r w:rsidR="00145559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,</w:t>
      </w:r>
      <w:r w:rsidR="00C64E1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 IX Wydział Gospodarczy Krajowego Rejestru Sądowego,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</w:t>
      </w:r>
      <w:r w:rsidR="00CC7E4D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posiadający </w:t>
      </w:r>
      <w:r w:rsidR="008E5DF1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NIP </w:t>
      </w:r>
      <w:r w:rsidR="00C64E13" w:rsidRPr="00145559">
        <w:rPr>
          <w:rFonts w:ascii="Times New Roman" w:hAnsi="Times New Roman"/>
          <w:sz w:val="24"/>
          <w:szCs w:val="24"/>
        </w:rPr>
        <w:t>763-000-63-21</w:t>
      </w:r>
      <w:r w:rsidR="00FA330F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,</w:t>
      </w:r>
      <w:r w:rsidR="00C4215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</w:t>
      </w:r>
      <w:r w:rsidR="008E5DF1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R</w:t>
      </w:r>
      <w:r w:rsidR="001B6881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EGON</w:t>
      </w:r>
      <w:r w:rsidR="00414E89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</w:t>
      </w:r>
      <w:r w:rsidR="00C64E1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000504960 </w:t>
      </w:r>
      <w:r w:rsidR="00E51B02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(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„</w:t>
      </w:r>
      <w:r w:rsidRPr="00145559">
        <w:rPr>
          <w:rFonts w:ascii="Times New Roman" w:hAnsi="Times New Roman"/>
          <w:b/>
          <w:color w:val="auto"/>
          <w:sz w:val="24"/>
          <w:szCs w:val="24"/>
          <w:shd w:val="clear" w:color="auto" w:fill="FFFFFF"/>
          <w:lang w:val="pl-PL"/>
        </w:rPr>
        <w:t>Orga</w:t>
      </w:r>
      <w:r w:rsidR="00E51B02" w:rsidRPr="00145559">
        <w:rPr>
          <w:rFonts w:ascii="Times New Roman" w:hAnsi="Times New Roman"/>
          <w:b/>
          <w:color w:val="auto"/>
          <w:sz w:val="24"/>
          <w:szCs w:val="24"/>
          <w:shd w:val="clear" w:color="auto" w:fill="FFFFFF"/>
          <w:lang w:val="pl-PL"/>
        </w:rPr>
        <w:t>nizator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”</w:t>
      </w:r>
      <w:r w:rsidR="00E51B02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lub „</w:t>
      </w:r>
      <w:r w:rsidR="00E51B02" w:rsidRPr="00145559">
        <w:rPr>
          <w:rFonts w:ascii="Times New Roman" w:hAnsi="Times New Roman"/>
          <w:b/>
          <w:color w:val="auto"/>
          <w:sz w:val="24"/>
          <w:szCs w:val="24"/>
          <w:shd w:val="clear" w:color="auto" w:fill="FFFFFF"/>
          <w:lang w:val="pl-PL"/>
        </w:rPr>
        <w:t>Bank</w:t>
      </w:r>
      <w:r w:rsidR="00E51B02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“</w:t>
      </w: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). </w:t>
      </w:r>
    </w:p>
    <w:p w14:paraId="0FFE3B4F" w14:textId="780BCD01" w:rsidR="000D52E3" w:rsidRPr="00145559" w:rsidRDefault="000D52E3" w:rsidP="00473F57">
      <w:pPr>
        <w:pStyle w:val="Normalny1"/>
        <w:numPr>
          <w:ilvl w:val="0"/>
          <w:numId w:val="1"/>
        </w:numPr>
        <w:spacing w:after="0" w:line="276" w:lineRule="auto"/>
        <w:ind w:left="284" w:hanging="284"/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</w:pPr>
      <w:r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Celem promocji jes</w:t>
      </w:r>
      <w:r w:rsidR="00FC2BA7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t promow</w:t>
      </w:r>
      <w:r w:rsidR="00C90B26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anie sprzedaży</w:t>
      </w:r>
      <w:r w:rsidR="00211B12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</w:t>
      </w:r>
      <w:r w:rsidR="00FC2BA7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kredytów </w:t>
      </w:r>
      <w:r w:rsidR="003D60D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wymienionych w Rozdziale 3 pkt</w:t>
      </w:r>
      <w:r w:rsidR="008A7892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.</w:t>
      </w:r>
      <w:r w:rsidR="003D60D3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 3  </w:t>
      </w:r>
      <w:r w:rsidR="00877B66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>pr</w:t>
      </w:r>
      <w:r w:rsidR="00211B12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zeznaczonych na spłatę zobowiązań kredytowych </w:t>
      </w:r>
      <w:r w:rsidR="00D224FB" w:rsidRPr="00145559"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  <w:t xml:space="preserve">w innych bankach. </w:t>
      </w:r>
    </w:p>
    <w:p w14:paraId="1A0223F3" w14:textId="77777777" w:rsidR="00155365" w:rsidRPr="00473F57" w:rsidRDefault="00155365" w:rsidP="000D52E3">
      <w:pPr>
        <w:pStyle w:val="Normalny1"/>
        <w:spacing w:after="0" w:line="276" w:lineRule="auto"/>
        <w:ind w:left="284"/>
        <w:rPr>
          <w:rFonts w:ascii="Times New Roman" w:hAnsi="Times New Roman"/>
          <w:color w:val="auto"/>
          <w:sz w:val="24"/>
          <w:szCs w:val="24"/>
          <w:shd w:val="clear" w:color="auto" w:fill="FFFFFF"/>
          <w:lang w:val="pl-PL"/>
        </w:rPr>
      </w:pPr>
    </w:p>
    <w:p w14:paraId="48C272EB" w14:textId="5B0A9E9D" w:rsidR="0037451C" w:rsidRPr="00BB3A2C" w:rsidRDefault="00F96FD3" w:rsidP="008D0666">
      <w:pPr>
        <w:jc w:val="both"/>
      </w:pPr>
      <w:r w:rsidRPr="00473F57">
        <w:rPr>
          <w:rFonts w:ascii="Times New Roman" w:hAnsi="Times New Roman"/>
          <w:sz w:val="24"/>
          <w:szCs w:val="24"/>
        </w:rPr>
        <w:t>W zakresie użytych określeń, które nie zostały zdefiniowane w Regulaminie</w:t>
      </w:r>
      <w:r w:rsidR="00F175C7" w:rsidRPr="00473F57">
        <w:rPr>
          <w:rFonts w:ascii="Times New Roman" w:hAnsi="Times New Roman"/>
          <w:sz w:val="24"/>
          <w:szCs w:val="24"/>
        </w:rPr>
        <w:t>,</w:t>
      </w:r>
      <w:r w:rsidRPr="00473F57">
        <w:rPr>
          <w:rFonts w:ascii="Times New Roman" w:hAnsi="Times New Roman"/>
          <w:sz w:val="24"/>
          <w:szCs w:val="24"/>
        </w:rPr>
        <w:t xml:space="preserve"> zastosowanie mają definicje z</w:t>
      </w:r>
      <w:r w:rsidR="00397C46">
        <w:rPr>
          <w:rFonts w:ascii="Times New Roman" w:hAnsi="Times New Roman"/>
          <w:sz w:val="24"/>
          <w:szCs w:val="24"/>
        </w:rPr>
        <w:t xml:space="preserve">awarte </w:t>
      </w:r>
      <w:r w:rsidR="00397C46" w:rsidRPr="000062FD">
        <w:rPr>
          <w:rFonts w:ascii="Times New Roman" w:hAnsi="Times New Roman"/>
          <w:sz w:val="24"/>
          <w:szCs w:val="24"/>
        </w:rPr>
        <w:t xml:space="preserve">w „Regulaminie </w:t>
      </w:r>
      <w:r w:rsidR="006C3D9B" w:rsidRPr="000062FD">
        <w:rPr>
          <w:rFonts w:ascii="Times New Roman" w:hAnsi="Times New Roman"/>
          <w:sz w:val="24"/>
          <w:szCs w:val="24"/>
        </w:rPr>
        <w:t>udzielenia kredytów dla klientów instytucjonalnych</w:t>
      </w:r>
      <w:r w:rsidRPr="000062FD">
        <w:rPr>
          <w:rFonts w:ascii="Times New Roman" w:hAnsi="Times New Roman"/>
          <w:sz w:val="24"/>
          <w:szCs w:val="24"/>
        </w:rPr>
        <w:t>“</w:t>
      </w:r>
      <w:r w:rsidR="00CC736A" w:rsidRPr="000062FD">
        <w:rPr>
          <w:rFonts w:ascii="Times New Roman" w:hAnsi="Times New Roman"/>
          <w:sz w:val="24"/>
          <w:szCs w:val="24"/>
        </w:rPr>
        <w:t xml:space="preserve">, </w:t>
      </w:r>
      <w:r w:rsidR="00BB3A2C" w:rsidRPr="000062FD">
        <w:rPr>
          <w:rFonts w:ascii="Times New Roman" w:hAnsi="Times New Roman" w:cs="Times New Roman"/>
          <w:sz w:val="24"/>
          <w:szCs w:val="24"/>
        </w:rPr>
        <w:t>„</w:t>
      </w:r>
      <w:r w:rsidR="00CC736A" w:rsidRPr="000062FD">
        <w:rPr>
          <w:rFonts w:ascii="Times New Roman" w:hAnsi="Times New Roman"/>
          <w:sz w:val="24"/>
          <w:szCs w:val="24"/>
        </w:rPr>
        <w:t>Taryfie prowizji i opłat za czynności i usługi bankowe</w:t>
      </w:r>
      <w:r w:rsidR="00145559">
        <w:rPr>
          <w:rFonts w:ascii="Times New Roman" w:hAnsi="Times New Roman"/>
          <w:sz w:val="24"/>
          <w:szCs w:val="24"/>
        </w:rPr>
        <w:t xml:space="preserve">” </w:t>
      </w:r>
      <w:r w:rsidR="00C542D4">
        <w:rPr>
          <w:rFonts w:ascii="Times New Roman" w:hAnsi="Times New Roman"/>
          <w:sz w:val="24"/>
          <w:szCs w:val="24"/>
        </w:rPr>
        <w:t>oraz</w:t>
      </w:r>
      <w:r w:rsidR="006C3D9B" w:rsidRPr="00E46108">
        <w:rPr>
          <w:rFonts w:ascii="Times New Roman" w:hAnsi="Times New Roman"/>
          <w:sz w:val="24"/>
          <w:szCs w:val="24"/>
        </w:rPr>
        <w:t xml:space="preserve"> w</w:t>
      </w:r>
      <w:r w:rsidR="004076AC" w:rsidRPr="00E46108">
        <w:rPr>
          <w:rFonts w:ascii="Times New Roman" w:hAnsi="Times New Roman"/>
          <w:sz w:val="24"/>
          <w:szCs w:val="24"/>
        </w:rPr>
        <w:t xml:space="preserve"> </w:t>
      </w:r>
      <w:r w:rsidR="0015603F" w:rsidRPr="00E46108">
        <w:rPr>
          <w:rFonts w:ascii="Times New Roman" w:hAnsi="Times New Roman"/>
          <w:sz w:val="24"/>
          <w:szCs w:val="24"/>
        </w:rPr>
        <w:t>U</w:t>
      </w:r>
      <w:r w:rsidR="000D52E3" w:rsidRPr="00E46108">
        <w:rPr>
          <w:rFonts w:ascii="Times New Roman" w:hAnsi="Times New Roman"/>
          <w:sz w:val="24"/>
          <w:szCs w:val="24"/>
        </w:rPr>
        <w:t>mowie Kredytu</w:t>
      </w:r>
      <w:r w:rsidR="00ED2FB8" w:rsidRPr="00E46108">
        <w:rPr>
          <w:rFonts w:ascii="Times New Roman" w:hAnsi="Times New Roman"/>
          <w:sz w:val="24"/>
          <w:szCs w:val="24"/>
        </w:rPr>
        <w:t xml:space="preserve"> zawartej </w:t>
      </w:r>
      <w:r w:rsidR="000062FD" w:rsidRPr="00E46108">
        <w:rPr>
          <w:rFonts w:ascii="Times New Roman" w:hAnsi="Times New Roman"/>
          <w:sz w:val="24"/>
          <w:szCs w:val="24"/>
        </w:rPr>
        <w:t>między Bankiem a Uczestnikiem.</w:t>
      </w:r>
    </w:p>
    <w:p w14:paraId="3F8B4BA8" w14:textId="4F63E80E" w:rsidR="007314B6" w:rsidRDefault="00C21041" w:rsidP="008D0666">
      <w:pPr>
        <w:pStyle w:val="Nagwek1"/>
        <w:spacing w:before="120" w:after="120" w:line="276" w:lineRule="auto"/>
        <w:jc w:val="center"/>
      </w:pPr>
      <w:bookmarkStart w:id="3" w:name="_Toc221517757"/>
      <w:bookmarkStart w:id="4" w:name="_Toc109716365"/>
      <w:r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Rozdział 2</w:t>
      </w:r>
      <w:r w:rsidR="000A0378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. </w:t>
      </w:r>
      <w:r w:rsidR="00F20A13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Uczestnik Promocji</w:t>
      </w:r>
      <w:bookmarkEnd w:id="3"/>
    </w:p>
    <w:p w14:paraId="4F2B8F81" w14:textId="1D9FA38C" w:rsidR="00B04F12" w:rsidRPr="00C85A44" w:rsidRDefault="00905BC9" w:rsidP="008D0666">
      <w:pPr>
        <w:pStyle w:val="Normalny1"/>
        <w:numPr>
          <w:ilvl w:val="0"/>
          <w:numId w:val="10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Uczestnikami Promocji („Uczestnik”) mogą być następujące podmioty:</w:t>
      </w:r>
    </w:p>
    <w:p w14:paraId="55DCC6E7" w14:textId="609AA0F9" w:rsidR="00B04F12" w:rsidRPr="00C85A44" w:rsidRDefault="00FF23AB" w:rsidP="008D0666">
      <w:pPr>
        <w:pStyle w:val="Normalny1"/>
        <w:numPr>
          <w:ilvl w:val="0"/>
          <w:numId w:val="14"/>
        </w:numPr>
        <w:spacing w:after="0" w:line="276" w:lineRule="auto"/>
        <w:ind w:left="714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o</w:t>
      </w:r>
      <w:r w:rsidR="00B04F12" w:rsidRPr="00C85A44">
        <w:rPr>
          <w:rFonts w:ascii="Times New Roman" w:hAnsi="Times New Roman"/>
          <w:color w:val="auto"/>
          <w:sz w:val="24"/>
          <w:szCs w:val="24"/>
          <w:lang w:val="pl-PL"/>
        </w:rPr>
        <w:t>soby fizyczne, osoby prawne oraz jednost</w:t>
      </w:r>
      <w:r w:rsidR="000F3AD7" w:rsidRPr="00C85A44">
        <w:rPr>
          <w:rFonts w:ascii="Times New Roman" w:hAnsi="Times New Roman"/>
          <w:color w:val="auto"/>
          <w:sz w:val="24"/>
          <w:szCs w:val="24"/>
          <w:lang w:val="pl-PL"/>
        </w:rPr>
        <w:t>k</w:t>
      </w:r>
      <w:r w:rsidR="00B04F12"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i organizacyjne nieposiadające </w:t>
      </w: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osobowości prawnej</w:t>
      </w:r>
      <w:r w:rsidR="000F3AD7" w:rsidRPr="00C85A44">
        <w:rPr>
          <w:rFonts w:ascii="Times New Roman" w:hAnsi="Times New Roman"/>
          <w:color w:val="auto"/>
          <w:sz w:val="24"/>
          <w:szCs w:val="24"/>
          <w:lang w:val="pl-PL"/>
        </w:rPr>
        <w:t>,</w:t>
      </w: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 które posiadają zdolność prawną wykonującym we własnym imieniu dział</w:t>
      </w:r>
      <w:r w:rsidR="00971AE6" w:rsidRPr="00C85A44">
        <w:rPr>
          <w:rFonts w:ascii="Times New Roman" w:hAnsi="Times New Roman"/>
          <w:color w:val="auto"/>
          <w:sz w:val="24"/>
          <w:szCs w:val="24"/>
          <w:lang w:val="pl-PL"/>
        </w:rPr>
        <w:t>alność gospodarczą lub zawodową</w:t>
      </w: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, w ty</w:t>
      </w:r>
      <w:r w:rsidR="00B04F12" w:rsidRPr="00C85A44">
        <w:rPr>
          <w:rFonts w:ascii="Times New Roman" w:hAnsi="Times New Roman"/>
          <w:color w:val="auto"/>
          <w:sz w:val="24"/>
          <w:szCs w:val="24"/>
          <w:lang w:val="pl-PL"/>
        </w:rPr>
        <w:t>m wspól</w:t>
      </w:r>
      <w:r w:rsidR="00971AE6" w:rsidRPr="00C85A44">
        <w:rPr>
          <w:rFonts w:ascii="Times New Roman" w:hAnsi="Times New Roman"/>
          <w:color w:val="auto"/>
          <w:sz w:val="24"/>
          <w:szCs w:val="24"/>
          <w:lang w:val="pl-PL"/>
        </w:rPr>
        <w:t>nicy spółek cywilnych należącyc</w:t>
      </w:r>
      <w:r w:rsidR="00871AC9" w:rsidRPr="00C85A44">
        <w:rPr>
          <w:rFonts w:ascii="Times New Roman" w:hAnsi="Times New Roman"/>
          <w:color w:val="auto"/>
          <w:sz w:val="24"/>
          <w:szCs w:val="24"/>
          <w:lang w:val="pl-PL"/>
        </w:rPr>
        <w:t>h</w:t>
      </w:r>
      <w:r w:rsidR="00B04F12"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 do sektora mikroprzedsiębiorstw oraz małych i średnich przedsiębiorstw („MŚP”) tj.</w:t>
      </w:r>
      <w:r w:rsidR="00B717D6" w:rsidRPr="00C85A44">
        <w:rPr>
          <w:rFonts w:ascii="Times New Roman" w:hAnsi="Times New Roman"/>
          <w:color w:val="auto"/>
          <w:sz w:val="24"/>
          <w:szCs w:val="24"/>
          <w:lang w:val="pl-PL"/>
        </w:rPr>
        <w:t> </w:t>
      </w:r>
      <w:r w:rsidR="00B04F12" w:rsidRPr="00C85A44">
        <w:rPr>
          <w:rFonts w:ascii="Times New Roman" w:hAnsi="Times New Roman"/>
          <w:color w:val="auto"/>
          <w:sz w:val="24"/>
          <w:szCs w:val="24"/>
          <w:lang w:val="pl-PL"/>
        </w:rPr>
        <w:t>przedsiębiorstw, które:</w:t>
      </w:r>
    </w:p>
    <w:p w14:paraId="11C77858" w14:textId="50471F02" w:rsidR="00B04F12" w:rsidRPr="00C85A44" w:rsidRDefault="00B04F12" w:rsidP="008D0666">
      <w:pPr>
        <w:pStyle w:val="Normalny1"/>
        <w:numPr>
          <w:ilvl w:val="0"/>
          <w:numId w:val="15"/>
        </w:numPr>
        <w:spacing w:after="0" w:line="276" w:lineRule="auto"/>
        <w:ind w:left="1071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zatrudniają mniej niż 250 pracowników oraz</w:t>
      </w:r>
      <w:r w:rsidR="00041576" w:rsidRPr="00C85A44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2C607514" w14:textId="1CD543DA" w:rsidR="00B04F12" w:rsidRPr="00C85A44" w:rsidRDefault="00B04F12" w:rsidP="008D0666">
      <w:pPr>
        <w:pStyle w:val="Normalny1"/>
        <w:numPr>
          <w:ilvl w:val="0"/>
          <w:numId w:val="15"/>
        </w:numPr>
        <w:spacing w:after="0" w:line="276" w:lineRule="auto"/>
        <w:ind w:left="1071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których roczny obrót nie przekracza</w:t>
      </w:r>
      <w:r w:rsidR="00116DA9"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 równowartości w złotych</w:t>
      </w: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 50 milionów EUR lub</w:t>
      </w:r>
      <w:r w:rsidR="00041576" w:rsidRPr="00C85A44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5B9E86B3" w14:textId="75132A99" w:rsidR="0033675E" w:rsidRPr="00C85A44" w:rsidRDefault="00B04F12" w:rsidP="008D0666">
      <w:pPr>
        <w:pStyle w:val="Normalny1"/>
        <w:numPr>
          <w:ilvl w:val="0"/>
          <w:numId w:val="15"/>
        </w:numPr>
        <w:spacing w:after="0" w:line="276" w:lineRule="auto"/>
        <w:ind w:left="1071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których roczna suma bilansowa nie przekracza</w:t>
      </w:r>
      <w:r w:rsidR="00116DA9"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 równowartości w złotych</w:t>
      </w: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 43 milionów EUR</w:t>
      </w:r>
      <w:r w:rsidRPr="00C85A44">
        <w:rPr>
          <w:rStyle w:val="Odwoanieprzypisudolnego"/>
          <w:rFonts w:ascii="Times New Roman" w:hAnsi="Times New Roman"/>
          <w:color w:val="auto"/>
          <w:sz w:val="24"/>
          <w:szCs w:val="24"/>
          <w:lang w:val="pl-PL"/>
        </w:rPr>
        <w:footnoteReference w:id="1"/>
      </w:r>
      <w:r w:rsidR="00041576" w:rsidRPr="00C85A44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161D6933" w14:textId="61D9B75E" w:rsidR="00B04F12" w:rsidRPr="00C85A44" w:rsidRDefault="0033675E" w:rsidP="008D0666">
      <w:pPr>
        <w:pStyle w:val="Normalny1"/>
        <w:numPr>
          <w:ilvl w:val="0"/>
          <w:numId w:val="14"/>
        </w:numPr>
        <w:spacing w:after="0" w:line="276" w:lineRule="auto"/>
        <w:ind w:left="714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osoby fizyczne, osoby prawne oraz jednostki organizacyjne nieposiadające osobowości prawnej, które posiadają zdolność prawną wykonującym we własnym imieniu działalność rolniczą</w:t>
      </w:r>
      <w:r w:rsidR="00041576" w:rsidRPr="00C85A44">
        <w:rPr>
          <w:rFonts w:ascii="Times New Roman" w:hAnsi="Times New Roman"/>
          <w:color w:val="auto"/>
          <w:sz w:val="24"/>
          <w:szCs w:val="24"/>
          <w:lang w:val="pl-PL"/>
        </w:rPr>
        <w:t>,</w:t>
      </w: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</w:p>
    <w:p w14:paraId="64C4DE27" w14:textId="5A2728E7" w:rsidR="00871AC9" w:rsidRPr="00C85A44" w:rsidRDefault="0033675E" w:rsidP="008D0666">
      <w:pPr>
        <w:pStyle w:val="Normalny1"/>
        <w:numPr>
          <w:ilvl w:val="0"/>
          <w:numId w:val="14"/>
        </w:numPr>
        <w:spacing w:after="0" w:line="276" w:lineRule="auto"/>
        <w:ind w:left="714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rolnicy</w:t>
      </w:r>
      <w:r w:rsidR="00041576" w:rsidRPr="00C85A44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77750171" w14:textId="271E64E6" w:rsidR="00871AC9" w:rsidRPr="00C85A44" w:rsidRDefault="00871AC9" w:rsidP="00396052">
      <w:pPr>
        <w:pStyle w:val="Normalny1"/>
        <w:spacing w:after="0" w:line="276" w:lineRule="auto"/>
        <w:ind w:left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pod warunkiem prowadzenia działalności gospodarczej lub rolniczej w Polsce oraz spełnienia warunków uczestnictwa w Promocji, o których mowa w Rozdziale </w:t>
      </w:r>
      <w:r w:rsidR="0077178D" w:rsidRPr="00C85A44">
        <w:rPr>
          <w:rFonts w:ascii="Times New Roman" w:hAnsi="Times New Roman"/>
          <w:color w:val="auto"/>
          <w:sz w:val="24"/>
          <w:szCs w:val="24"/>
          <w:lang w:val="pl-PL"/>
        </w:rPr>
        <w:t>3</w:t>
      </w: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>. Regulaminu</w:t>
      </w:r>
      <w:r w:rsidR="00396052" w:rsidRPr="00C85A44">
        <w:rPr>
          <w:rFonts w:ascii="Times New Roman" w:hAnsi="Times New Roman"/>
          <w:color w:val="auto"/>
          <w:sz w:val="24"/>
          <w:szCs w:val="24"/>
          <w:lang w:val="pl-PL"/>
        </w:rPr>
        <w:t>.</w:t>
      </w:r>
    </w:p>
    <w:p w14:paraId="3763AE52" w14:textId="77777777" w:rsidR="00956B40" w:rsidRPr="00956B40" w:rsidRDefault="00956B40" w:rsidP="008D0666">
      <w:pPr>
        <w:pStyle w:val="Normalny1"/>
        <w:numPr>
          <w:ilvl w:val="0"/>
          <w:numId w:val="10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C85A44">
        <w:rPr>
          <w:rFonts w:ascii="Times New Roman" w:hAnsi="Times New Roman"/>
          <w:color w:val="auto"/>
          <w:sz w:val="24"/>
          <w:szCs w:val="24"/>
          <w:lang w:val="pl-PL"/>
        </w:rPr>
        <w:t xml:space="preserve">W Promocji nie mogą </w:t>
      </w:r>
      <w:r w:rsidRPr="00956B40">
        <w:rPr>
          <w:rFonts w:ascii="Times New Roman" w:hAnsi="Times New Roman"/>
          <w:color w:val="auto"/>
          <w:sz w:val="24"/>
          <w:szCs w:val="24"/>
          <w:lang w:val="pl-PL"/>
        </w:rPr>
        <w:t>brać udziału:</w:t>
      </w:r>
    </w:p>
    <w:p w14:paraId="062356EF" w14:textId="1C8C9118" w:rsidR="00956B40" w:rsidRPr="00956B40" w:rsidRDefault="00956B40" w:rsidP="008D0666">
      <w:pPr>
        <w:pStyle w:val="Normalny1"/>
        <w:numPr>
          <w:ilvl w:val="1"/>
          <w:numId w:val="10"/>
        </w:numPr>
        <w:spacing w:after="0" w:line="276" w:lineRule="auto"/>
        <w:ind w:left="714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956B40">
        <w:rPr>
          <w:rFonts w:ascii="Times New Roman" w:hAnsi="Times New Roman"/>
          <w:color w:val="auto"/>
          <w:sz w:val="24"/>
          <w:szCs w:val="24"/>
          <w:lang w:val="pl-PL"/>
        </w:rPr>
        <w:t>Członkowie Zarzą</w:t>
      </w:r>
      <w:r w:rsidR="00E248E0">
        <w:rPr>
          <w:rFonts w:ascii="Times New Roman" w:hAnsi="Times New Roman"/>
          <w:color w:val="auto"/>
          <w:sz w:val="24"/>
          <w:szCs w:val="24"/>
          <w:lang w:val="pl-PL"/>
        </w:rPr>
        <w:t>du i członkowie Rady Nadzorczej Organizatora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14CACBD2" w14:textId="46921990" w:rsidR="00956B40" w:rsidRPr="00956B40" w:rsidRDefault="00E248E0" w:rsidP="008D0666">
      <w:pPr>
        <w:pStyle w:val="Normalny1"/>
        <w:numPr>
          <w:ilvl w:val="1"/>
          <w:numId w:val="10"/>
        </w:numPr>
        <w:spacing w:after="0" w:line="276" w:lineRule="auto"/>
        <w:ind w:left="714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Pracownicy Organizatora rozumianych jako </w:t>
      </w:r>
      <w:r w:rsidR="00956B40" w:rsidRPr="00956B40">
        <w:rPr>
          <w:rFonts w:ascii="Times New Roman" w:hAnsi="Times New Roman"/>
          <w:color w:val="auto"/>
          <w:sz w:val="24"/>
          <w:szCs w:val="24"/>
          <w:lang w:val="pl-PL"/>
        </w:rPr>
        <w:t>osoby pozostające z Organizatorem w</w:t>
      </w:r>
      <w:r w:rsidR="003728F0">
        <w:rPr>
          <w:rFonts w:ascii="Times New Roman" w:hAnsi="Times New Roman"/>
          <w:color w:val="auto"/>
          <w:sz w:val="24"/>
          <w:szCs w:val="24"/>
          <w:lang w:val="pl-PL"/>
        </w:rPr>
        <w:t> </w:t>
      </w:r>
      <w:r w:rsidR="00956B40" w:rsidRPr="00956B40">
        <w:rPr>
          <w:rFonts w:ascii="Times New Roman" w:hAnsi="Times New Roman"/>
          <w:color w:val="auto"/>
          <w:sz w:val="24"/>
          <w:szCs w:val="24"/>
          <w:lang w:val="pl-PL"/>
        </w:rPr>
        <w:t xml:space="preserve"> stosunku pracy (w rozumi</w:t>
      </w:r>
      <w:r w:rsidR="000D0D2C">
        <w:rPr>
          <w:rFonts w:ascii="Times New Roman" w:hAnsi="Times New Roman"/>
          <w:color w:val="auto"/>
          <w:sz w:val="24"/>
          <w:szCs w:val="24"/>
          <w:lang w:val="pl-PL"/>
        </w:rPr>
        <w:t>eniu art. 22 § 1 Kodeksu pracy)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46970BC3" w14:textId="30E92790" w:rsidR="00EB3C33" w:rsidRPr="007314B6" w:rsidRDefault="00EB3C33" w:rsidP="00956B40">
      <w:pPr>
        <w:pStyle w:val="Normalny1"/>
        <w:spacing w:after="0" w:line="276" w:lineRule="auto"/>
        <w:ind w:left="720"/>
        <w:rPr>
          <w:rFonts w:ascii="Times New Roman" w:hAnsi="Times New Roman"/>
          <w:color w:val="auto"/>
          <w:sz w:val="24"/>
          <w:szCs w:val="24"/>
          <w:highlight w:val="yellow"/>
          <w:lang w:val="pl-PL"/>
        </w:rPr>
      </w:pPr>
    </w:p>
    <w:p w14:paraId="5537B1A1" w14:textId="46CA4A96" w:rsidR="000634F7" w:rsidRPr="00473F57" w:rsidRDefault="00F20A13" w:rsidP="008D0666">
      <w:pPr>
        <w:pStyle w:val="Nagwek1"/>
        <w:spacing w:before="120" w:after="120" w:line="276" w:lineRule="auto"/>
        <w:jc w:val="center"/>
      </w:pPr>
      <w:bookmarkStart w:id="5" w:name="_Toc221517758"/>
      <w:r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lastRenderedPageBreak/>
        <w:t>Rozdział 3</w:t>
      </w:r>
      <w:r w:rsidR="000A0378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. </w:t>
      </w:r>
      <w:r w:rsidR="00C21041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Warunki Promocji</w:t>
      </w:r>
      <w:bookmarkEnd w:id="5"/>
    </w:p>
    <w:p w14:paraId="00BCA4B2" w14:textId="6ECCCE5C" w:rsidR="008E5798" w:rsidRPr="003E51C1" w:rsidRDefault="00072362" w:rsidP="008D0666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FB5C20">
        <w:rPr>
          <w:rFonts w:ascii="Times New Roman" w:hAnsi="Times New Roman"/>
          <w:sz w:val="24"/>
          <w:szCs w:val="24"/>
          <w:lang w:val="pl-PL"/>
        </w:rPr>
        <w:t>W ramach Promocji Bank stosuje następujące warunki:</w:t>
      </w:r>
    </w:p>
    <w:p w14:paraId="69686941" w14:textId="0C5002AC" w:rsidR="006A78FC" w:rsidRPr="00A57334" w:rsidRDefault="006A78FC" w:rsidP="00A15462">
      <w:pPr>
        <w:pStyle w:val="Normalny1"/>
        <w:numPr>
          <w:ilvl w:val="0"/>
          <w:numId w:val="5"/>
        </w:numPr>
        <w:spacing w:after="0" w:line="276" w:lineRule="auto"/>
        <w:ind w:left="714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Obni</w:t>
      </w:r>
      <w:r w:rsidR="007B4315" w:rsidRPr="00A57334">
        <w:rPr>
          <w:rFonts w:ascii="Times New Roman" w:hAnsi="Times New Roman"/>
          <w:color w:val="auto"/>
          <w:sz w:val="24"/>
          <w:szCs w:val="24"/>
          <w:lang w:val="pl-PL"/>
        </w:rPr>
        <w:t xml:space="preserve">żenie marży banku o 50 %, w stosunku do marży, która widnieje w umowie kredytowej, której dotyczy refinansowanie, przy czym wysokość marży kredytu promocyjnego nie może być mniejsza </w:t>
      </w:r>
      <w:r w:rsidR="007B4315" w:rsidRPr="00A57334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 xml:space="preserve">niż </w:t>
      </w:r>
      <w:r w:rsidR="00145559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>2,00</w:t>
      </w:r>
      <w:r w:rsidR="008E228F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 xml:space="preserve">  </w:t>
      </w:r>
      <w:r w:rsidR="007B4315" w:rsidRPr="00A57334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>p</w:t>
      </w:r>
      <w:r w:rsidR="00041576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 xml:space="preserve">unktu </w:t>
      </w:r>
      <w:r w:rsidR="007B4315" w:rsidRPr="00A57334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>p</w:t>
      </w:r>
      <w:r w:rsidR="00041576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>rocentowego,</w:t>
      </w:r>
    </w:p>
    <w:p w14:paraId="37055380" w14:textId="748343EB" w:rsidR="00871D4B" w:rsidRPr="00A57334" w:rsidRDefault="00012101" w:rsidP="00871D4B">
      <w:pPr>
        <w:pStyle w:val="Normalny1"/>
        <w:numPr>
          <w:ilvl w:val="0"/>
          <w:numId w:val="5"/>
        </w:numPr>
        <w:spacing w:after="0" w:line="276" w:lineRule="auto"/>
        <w:ind w:left="714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0 z</w:t>
      </w:r>
      <w:r w:rsidR="00471896" w:rsidRPr="00A57334">
        <w:rPr>
          <w:rFonts w:ascii="Times New Roman" w:hAnsi="Times New Roman"/>
          <w:color w:val="auto"/>
          <w:sz w:val="24"/>
          <w:szCs w:val="24"/>
          <w:lang w:val="pl-PL"/>
        </w:rPr>
        <w:t>ł prowizji</w:t>
      </w:r>
      <w:r w:rsidR="004A6C05" w:rsidRPr="00A57334">
        <w:rPr>
          <w:rFonts w:ascii="Times New Roman" w:hAnsi="Times New Roman"/>
          <w:color w:val="auto"/>
          <w:sz w:val="24"/>
          <w:szCs w:val="24"/>
          <w:lang w:val="pl-PL"/>
        </w:rPr>
        <w:t xml:space="preserve"> przygotowawczej</w:t>
      </w:r>
      <w:r w:rsidR="00471896" w:rsidRPr="00A57334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4A6C05" w:rsidRPr="00A57334">
        <w:rPr>
          <w:rFonts w:ascii="Times New Roman" w:hAnsi="Times New Roman"/>
          <w:color w:val="auto"/>
          <w:sz w:val="24"/>
          <w:szCs w:val="24"/>
          <w:lang w:val="pl-PL"/>
        </w:rPr>
        <w:t>(</w:t>
      </w:r>
      <w:r w:rsidR="00471896" w:rsidRPr="00A57334">
        <w:rPr>
          <w:rFonts w:ascii="Times New Roman" w:hAnsi="Times New Roman"/>
          <w:color w:val="auto"/>
          <w:sz w:val="24"/>
          <w:szCs w:val="24"/>
          <w:lang w:val="pl-PL"/>
        </w:rPr>
        <w:t>za udzielenie kredytu</w:t>
      </w:r>
      <w:r w:rsidR="004A6C05" w:rsidRPr="00A57334">
        <w:rPr>
          <w:rFonts w:ascii="Times New Roman" w:hAnsi="Times New Roman"/>
          <w:color w:val="auto"/>
          <w:sz w:val="24"/>
          <w:szCs w:val="24"/>
          <w:lang w:val="pl-PL"/>
        </w:rPr>
        <w:t xml:space="preserve">) </w:t>
      </w:r>
    </w:p>
    <w:p w14:paraId="29DFF1C2" w14:textId="39AA3D3B" w:rsidR="00FE1984" w:rsidRDefault="00FE1984" w:rsidP="008D0666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Kredyty w ramach promocji udzielane są w oparciu o oprocentowanie zmienne składające się ze stawki bazowej i marży banku</w:t>
      </w:r>
      <w:r w:rsidR="00541106" w:rsidRPr="00A57334">
        <w:rPr>
          <w:rFonts w:ascii="Times New Roman" w:hAnsi="Times New Roman"/>
          <w:color w:val="auto"/>
          <w:sz w:val="24"/>
          <w:szCs w:val="24"/>
          <w:lang w:val="pl-PL"/>
        </w:rPr>
        <w:t>.</w:t>
      </w:r>
    </w:p>
    <w:p w14:paraId="53331E1E" w14:textId="77777777" w:rsidR="00E972E5" w:rsidRDefault="00E972E5" w:rsidP="00E972E5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Regulamin promocji dotyczy następujących kredytów udzielanych w PLN:</w:t>
      </w:r>
    </w:p>
    <w:p w14:paraId="2C99EEB7" w14:textId="133D2882" w:rsidR="00C85A44" w:rsidRPr="00C85A44" w:rsidRDefault="00C85A44" w:rsidP="00C85A44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5A44">
        <w:rPr>
          <w:rFonts w:ascii="Times New Roman" w:hAnsi="Times New Roman" w:cs="Times New Roman"/>
          <w:sz w:val="24"/>
          <w:szCs w:val="24"/>
        </w:rPr>
        <w:t>Umowa o kredyt</w:t>
      </w:r>
      <w:r w:rsidRPr="00C85A44">
        <w:rPr>
          <w:rFonts w:ascii="Times New Roman" w:hAnsi="Times New Roman" w:cs="Times New Roman"/>
          <w:sz w:val="24"/>
          <w:szCs w:val="24"/>
        </w:rPr>
        <w:t xml:space="preserve"> w rachunku bieżącym</w:t>
      </w:r>
    </w:p>
    <w:p w14:paraId="1440318A" w14:textId="18811F49" w:rsidR="00145559" w:rsidRPr="00C85A44" w:rsidRDefault="00145559" w:rsidP="00145559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5A44">
        <w:rPr>
          <w:rFonts w:ascii="Times New Roman" w:hAnsi="Times New Roman" w:cs="Times New Roman"/>
          <w:sz w:val="24"/>
          <w:szCs w:val="24"/>
        </w:rPr>
        <w:t>Umowa o kredyt obrotowy</w:t>
      </w:r>
    </w:p>
    <w:p w14:paraId="5E31DD6D" w14:textId="78DC6893" w:rsidR="00632E4A" w:rsidRPr="00C85A44" w:rsidRDefault="00632E4A" w:rsidP="00145559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5A44">
        <w:rPr>
          <w:rFonts w:ascii="Times New Roman" w:hAnsi="Times New Roman" w:cs="Times New Roman"/>
          <w:sz w:val="24"/>
          <w:szCs w:val="24"/>
        </w:rPr>
        <w:t>Umowa o kredyt obrotowy „Dobry Plon”</w:t>
      </w:r>
    </w:p>
    <w:p w14:paraId="4AF34B7B" w14:textId="061D8AE7" w:rsidR="005B6BF8" w:rsidRPr="00C85A44" w:rsidRDefault="00145559" w:rsidP="00E972E5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5A44">
        <w:rPr>
          <w:rFonts w:ascii="Times New Roman" w:hAnsi="Times New Roman" w:cs="Times New Roman"/>
          <w:sz w:val="24"/>
          <w:szCs w:val="24"/>
        </w:rPr>
        <w:t>Umowa o kredyt inwestycyjny</w:t>
      </w:r>
    </w:p>
    <w:p w14:paraId="38886BE2" w14:textId="740466BB" w:rsidR="00D32C23" w:rsidRPr="00C85A44" w:rsidRDefault="00D32C23" w:rsidP="00E972E5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5A44">
        <w:rPr>
          <w:rFonts w:ascii="Times New Roman" w:hAnsi="Times New Roman" w:cs="Times New Roman"/>
          <w:sz w:val="24"/>
          <w:szCs w:val="24"/>
        </w:rPr>
        <w:t>Umowa o kredyt na zakup ziemi</w:t>
      </w:r>
    </w:p>
    <w:p w14:paraId="4B6A8BBA" w14:textId="72811405" w:rsidR="008E40FF" w:rsidRPr="00C85A44" w:rsidRDefault="000C7A0A" w:rsidP="00C85A44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o kredyt hipoteczny</w:t>
      </w:r>
    </w:p>
    <w:p w14:paraId="00D1725B" w14:textId="0099F43A" w:rsidR="006C4A07" w:rsidRPr="00A57334" w:rsidRDefault="006C4A07" w:rsidP="008D0666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Kwota udzielonego w promocji kredytu może być wyższa niż kwota przenoszonego kredytu z innego banku</w:t>
      </w:r>
      <w:r w:rsidR="008E003A" w:rsidRPr="00A57334">
        <w:rPr>
          <w:rFonts w:ascii="Times New Roman" w:hAnsi="Times New Roman"/>
          <w:color w:val="auto"/>
          <w:sz w:val="24"/>
          <w:szCs w:val="24"/>
          <w:lang w:val="pl-PL"/>
        </w:rPr>
        <w:t>.</w:t>
      </w:r>
    </w:p>
    <w:p w14:paraId="2D3B03AE" w14:textId="3FCFD5BB" w:rsidR="0048574C" w:rsidRPr="00A57334" w:rsidRDefault="0048574C" w:rsidP="008D0666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W ramach promocji Uczestnik może ubiegać się o więcej niż jeden kredyt</w:t>
      </w:r>
      <w:r w:rsidR="00C0454D">
        <w:rPr>
          <w:rFonts w:ascii="Times New Roman" w:hAnsi="Times New Roman"/>
          <w:color w:val="auto"/>
          <w:sz w:val="24"/>
          <w:szCs w:val="24"/>
          <w:lang w:val="pl-PL"/>
        </w:rPr>
        <w:t>.</w:t>
      </w:r>
    </w:p>
    <w:p w14:paraId="6C8A3EA3" w14:textId="1680292D" w:rsidR="005B01C4" w:rsidRPr="00A57334" w:rsidRDefault="008F42E6" w:rsidP="008D0666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Łączna kwota kredytowania w ramach promocji może stanowić maksymalnie 200% kwoty p</w:t>
      </w:r>
      <w:r w:rsidR="00072362" w:rsidRPr="00A57334">
        <w:rPr>
          <w:rFonts w:ascii="Times New Roman" w:hAnsi="Times New Roman"/>
          <w:color w:val="auto"/>
          <w:sz w:val="24"/>
          <w:szCs w:val="24"/>
          <w:lang w:val="pl-PL"/>
        </w:rPr>
        <w:t>rzenoszonych zobowiązań kredytowych z innych banków</w:t>
      </w:r>
      <w:r w:rsidR="007E49E8">
        <w:rPr>
          <w:rFonts w:ascii="Times New Roman" w:hAnsi="Times New Roman"/>
          <w:color w:val="auto"/>
          <w:sz w:val="24"/>
          <w:szCs w:val="24"/>
          <w:lang w:val="pl-PL"/>
        </w:rPr>
        <w:t xml:space="preserve"> i to w ramach jednego procesu kredytowego</w:t>
      </w:r>
      <w:r w:rsidR="005B01C4" w:rsidRPr="00A57334">
        <w:rPr>
          <w:rFonts w:ascii="Times New Roman" w:hAnsi="Times New Roman"/>
          <w:color w:val="auto"/>
          <w:sz w:val="24"/>
          <w:szCs w:val="24"/>
          <w:lang w:val="pl-PL"/>
        </w:rPr>
        <w:t xml:space="preserve">. </w:t>
      </w:r>
    </w:p>
    <w:p w14:paraId="37AE1AFD" w14:textId="52E294FD" w:rsidR="005E6A00" w:rsidRDefault="005B01C4" w:rsidP="00783CD6">
      <w:pPr>
        <w:pStyle w:val="Normalny1"/>
        <w:numPr>
          <w:ilvl w:val="0"/>
          <w:numId w:val="17"/>
        </w:numPr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M</w:t>
      </w:r>
      <w:r w:rsidR="00072362" w:rsidRPr="00A57334">
        <w:rPr>
          <w:rFonts w:ascii="Times New Roman" w:hAnsi="Times New Roman"/>
          <w:color w:val="auto"/>
          <w:sz w:val="24"/>
          <w:szCs w:val="24"/>
          <w:lang w:val="pl-PL"/>
        </w:rPr>
        <w:t xml:space="preserve">inimum 50% </w:t>
      </w: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>łącznej kwoty kredytowania</w:t>
      </w:r>
      <w:r w:rsidR="00311899">
        <w:rPr>
          <w:rFonts w:ascii="Times New Roman" w:hAnsi="Times New Roman"/>
          <w:color w:val="auto"/>
          <w:sz w:val="24"/>
          <w:szCs w:val="24"/>
          <w:lang w:val="pl-PL"/>
        </w:rPr>
        <w:t xml:space="preserve"> w ramach jednego procesu kredytowego</w:t>
      </w:r>
      <w:r w:rsidRPr="00A57334">
        <w:rPr>
          <w:rFonts w:ascii="Times New Roman" w:hAnsi="Times New Roman"/>
          <w:color w:val="auto"/>
          <w:sz w:val="24"/>
          <w:szCs w:val="24"/>
          <w:lang w:val="pl-PL"/>
        </w:rPr>
        <w:t xml:space="preserve"> jest przeznaczone </w:t>
      </w:r>
      <w:r w:rsidR="00072362" w:rsidRPr="00A57334">
        <w:rPr>
          <w:rFonts w:ascii="Times New Roman" w:hAnsi="Times New Roman"/>
          <w:color w:val="auto"/>
          <w:sz w:val="24"/>
          <w:szCs w:val="24"/>
          <w:lang w:val="pl-PL"/>
        </w:rPr>
        <w:t>na refinansowanie zobowiązań kredytowych kredytobiorcy w innych bankach.</w:t>
      </w:r>
      <w:r w:rsidR="00783CD6">
        <w:rPr>
          <w:rFonts w:ascii="Times New Roman" w:hAnsi="Times New Roman"/>
          <w:color w:val="auto"/>
          <w:sz w:val="24"/>
          <w:szCs w:val="24"/>
          <w:lang w:val="pl-PL"/>
        </w:rPr>
        <w:t xml:space="preserve"> P</w:t>
      </w:r>
      <w:r w:rsidR="00783CD6" w:rsidRPr="00783CD6">
        <w:rPr>
          <w:rFonts w:ascii="Times New Roman" w:hAnsi="Times New Roman"/>
          <w:color w:val="auto"/>
          <w:sz w:val="24"/>
          <w:szCs w:val="24"/>
          <w:lang w:val="pl-PL"/>
        </w:rPr>
        <w:t>ozostała kwota kredytowania powinna być przeznaczona na cele wskazane w specyfikacji danego produktu kredytowego</w:t>
      </w:r>
      <w:r w:rsidR="00783CD6">
        <w:rPr>
          <w:rFonts w:ascii="Times New Roman" w:hAnsi="Times New Roman"/>
          <w:color w:val="auto"/>
          <w:sz w:val="24"/>
          <w:szCs w:val="24"/>
          <w:lang w:val="pl-PL"/>
        </w:rPr>
        <w:t>.</w:t>
      </w:r>
    </w:p>
    <w:p w14:paraId="78D20771" w14:textId="4803FF41" w:rsidR="005E6A00" w:rsidRPr="005E6A00" w:rsidRDefault="005E6A00" w:rsidP="005E6A00">
      <w:pPr>
        <w:pStyle w:val="Akapitzlist"/>
        <w:numPr>
          <w:ilvl w:val="0"/>
          <w:numId w:val="17"/>
        </w:numPr>
        <w:rPr>
          <w:rFonts w:ascii="Times New Roman" w:eastAsia="ヒラギノ角ゴ Pro W3" w:hAnsi="Times New Roman" w:cs="Times New Roman"/>
          <w:sz w:val="24"/>
          <w:szCs w:val="24"/>
          <w:lang w:eastAsia="pl-PL"/>
        </w:rPr>
      </w:pPr>
      <w:r w:rsidRPr="005E6A00">
        <w:rPr>
          <w:rFonts w:ascii="Times New Roman" w:eastAsia="ヒラギノ角ゴ Pro W3" w:hAnsi="Times New Roman" w:cs="Times New Roman"/>
          <w:sz w:val="24"/>
          <w:szCs w:val="24"/>
          <w:lang w:eastAsia="pl-PL"/>
        </w:rPr>
        <w:t xml:space="preserve">Udzielenie przez Bank kredytu na refinansowanie nastąpi w terminie do </w:t>
      </w:r>
      <w:r w:rsidR="00C85A44">
        <w:rPr>
          <w:rFonts w:ascii="Times New Roman" w:eastAsia="ヒラギノ角ゴ Pro W3" w:hAnsi="Times New Roman" w:cs="Times New Roman"/>
          <w:sz w:val="24"/>
          <w:szCs w:val="24"/>
          <w:lang w:eastAsia="pl-PL"/>
        </w:rPr>
        <w:t>30.04.2027 r.</w:t>
      </w:r>
    </w:p>
    <w:p w14:paraId="0DE23288" w14:textId="3F6D2DDC" w:rsidR="00116DA9" w:rsidRPr="00116DA9" w:rsidRDefault="000E5D6F" w:rsidP="008D0666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116DA9">
        <w:rPr>
          <w:rFonts w:ascii="Times New Roman" w:hAnsi="Times New Roman"/>
          <w:color w:val="auto"/>
          <w:sz w:val="24"/>
          <w:szCs w:val="24"/>
          <w:lang w:val="pl-PL"/>
        </w:rPr>
        <w:t>Przez inny bank rozumie się</w:t>
      </w:r>
      <w:r w:rsidR="00C507F2" w:rsidRPr="00116DA9">
        <w:rPr>
          <w:rFonts w:ascii="Times New Roman" w:hAnsi="Times New Roman"/>
          <w:color w:val="auto"/>
          <w:sz w:val="24"/>
          <w:szCs w:val="24"/>
          <w:lang w:val="pl-PL"/>
        </w:rPr>
        <w:t xml:space="preserve"> bank krajowy, bank zagraniczny, oddział banku zagranicznego, instytucję kredytową lub oddział instytucji kredytowej w rozumieniu ustawy z dnia 29 sierpnia 1997 r. – Prawo bankowe, z wyłączeniem SGB-Banku oraz</w:t>
      </w:r>
      <w:r w:rsidR="006125D8">
        <w:rPr>
          <w:rFonts w:ascii="Times New Roman" w:hAnsi="Times New Roman"/>
          <w:color w:val="auto"/>
          <w:sz w:val="24"/>
          <w:szCs w:val="24"/>
          <w:lang w:val="pl-PL"/>
        </w:rPr>
        <w:t> </w:t>
      </w:r>
      <w:r w:rsidR="00C507F2" w:rsidRPr="00116DA9">
        <w:rPr>
          <w:rFonts w:ascii="Times New Roman" w:hAnsi="Times New Roman"/>
          <w:color w:val="auto"/>
          <w:sz w:val="24"/>
          <w:szCs w:val="24"/>
          <w:lang w:val="pl-PL"/>
        </w:rPr>
        <w:t xml:space="preserve"> banków spółdzielczych zrzeszonych w Spółdzielczej Grupie Bankowe</w:t>
      </w:r>
      <w:r w:rsidR="0048574C" w:rsidRPr="00116DA9">
        <w:rPr>
          <w:rFonts w:ascii="Times New Roman" w:hAnsi="Times New Roman"/>
          <w:color w:val="auto"/>
          <w:sz w:val="24"/>
          <w:szCs w:val="24"/>
          <w:lang w:val="pl-PL"/>
        </w:rPr>
        <w:t>j.</w:t>
      </w:r>
    </w:p>
    <w:p w14:paraId="0D9D82F8" w14:textId="4DE5986E" w:rsidR="005B01C4" w:rsidRDefault="002A1B6F" w:rsidP="008D0666">
      <w:pPr>
        <w:pStyle w:val="Normalny1"/>
        <w:numPr>
          <w:ilvl w:val="0"/>
          <w:numId w:val="17"/>
        </w:numPr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 w:rsidRPr="00116DA9">
        <w:rPr>
          <w:rFonts w:ascii="Times New Roman" w:hAnsi="Times New Roman"/>
          <w:color w:val="auto"/>
          <w:sz w:val="24"/>
          <w:szCs w:val="24"/>
          <w:lang w:val="pl-PL"/>
        </w:rPr>
        <w:t>Aby skorzystać z Promocji, Uczestnik musi spełnić łącznie następujące warunki:</w:t>
      </w:r>
    </w:p>
    <w:p w14:paraId="6EB60C7A" w14:textId="1BA13E76" w:rsidR="005B01C4" w:rsidRPr="00396052" w:rsidRDefault="002A1B6F" w:rsidP="005B01C4">
      <w:pPr>
        <w:pStyle w:val="Normalny1"/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       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>1)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ab/>
        <w:t>posiadanie kredytu/kredytów na działalność gospodarczą/rolniczą w innym banku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5909A0DA" w14:textId="39E85DE8" w:rsidR="005B01C4" w:rsidRPr="00396052" w:rsidRDefault="002A1B6F" w:rsidP="008D0666">
      <w:pPr>
        <w:pStyle w:val="Normalny1"/>
        <w:spacing w:after="0" w:line="276" w:lineRule="auto"/>
        <w:ind w:left="708" w:hanging="708"/>
        <w:rPr>
          <w:rFonts w:ascii="Times New Roman" w:hAnsi="Times New Roman"/>
          <w:color w:val="auto"/>
          <w:sz w:val="24"/>
          <w:szCs w:val="24"/>
          <w:lang w:val="pl-PL"/>
        </w:rPr>
      </w:pPr>
      <w:r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      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>2)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ab/>
        <w:t>złożenie wniosku w Okresie przystąpie</w:t>
      </w:r>
      <w:r w:rsidR="0030790D" w:rsidRPr="00396052">
        <w:rPr>
          <w:rFonts w:ascii="Times New Roman" w:hAnsi="Times New Roman"/>
          <w:color w:val="auto"/>
          <w:sz w:val="24"/>
          <w:szCs w:val="24"/>
          <w:lang w:val="pl-PL"/>
        </w:rPr>
        <w:t>nia do promocji o kredyt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na refinansowanie posiadanych w innych bankach kredytów </w:t>
      </w:r>
      <w:r w:rsidR="0030790D" w:rsidRPr="00396052">
        <w:rPr>
          <w:rFonts w:ascii="Times New Roman" w:hAnsi="Times New Roman"/>
          <w:color w:val="auto"/>
          <w:sz w:val="24"/>
          <w:szCs w:val="24"/>
          <w:lang w:val="pl-PL"/>
        </w:rPr>
        <w:t>wraz z kompletem dokumentów wymaganych do udzielenia kredytu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7228C164" w14:textId="046D5528" w:rsidR="00ED4118" w:rsidRPr="00396052" w:rsidRDefault="00C25F36" w:rsidP="00396052">
      <w:pPr>
        <w:pStyle w:val="Normalny1"/>
        <w:spacing w:after="0" w:line="276" w:lineRule="auto"/>
        <w:ind w:left="709" w:hanging="709"/>
        <w:rPr>
          <w:rFonts w:ascii="Times New Roman" w:hAnsi="Times New Roman"/>
          <w:color w:val="auto"/>
          <w:sz w:val="24"/>
          <w:szCs w:val="24"/>
          <w:lang w:val="pl-PL"/>
        </w:rPr>
      </w:pPr>
      <w:r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511FC4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     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>3)</w:t>
      </w:r>
      <w:r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podpisanie oświadczenia o przystąpieniu do promocji stanowiącego załącznik nr 1 </w:t>
      </w:r>
      <w:r w:rsidR="00511FC4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      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>do</w:t>
      </w:r>
      <w:r w:rsidR="006125D8" w:rsidRPr="00396052">
        <w:rPr>
          <w:rFonts w:ascii="Times New Roman" w:hAnsi="Times New Roman"/>
          <w:color w:val="auto"/>
          <w:sz w:val="24"/>
          <w:szCs w:val="24"/>
          <w:lang w:val="pl-PL"/>
        </w:rPr>
        <w:t> 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>Regulaminu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  <w:r w:rsidR="00116DA9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30790D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  </w:t>
      </w:r>
    </w:p>
    <w:p w14:paraId="39499C10" w14:textId="65658A77" w:rsidR="005B01C4" w:rsidRDefault="0030790D">
      <w:pPr>
        <w:pStyle w:val="Normalny1"/>
        <w:spacing w:after="0" w:line="276" w:lineRule="auto"/>
        <w:ind w:left="709" w:hanging="709"/>
        <w:rPr>
          <w:rFonts w:ascii="Times New Roman" w:hAnsi="Times New Roman"/>
          <w:color w:val="auto"/>
          <w:sz w:val="24"/>
          <w:szCs w:val="24"/>
          <w:lang w:val="pl-PL"/>
        </w:rPr>
      </w:pPr>
      <w:r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   </w:t>
      </w:r>
      <w:r w:rsidR="00511FC4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 </w:t>
      </w:r>
      <w:r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6B6B11">
        <w:rPr>
          <w:rFonts w:ascii="Times New Roman" w:hAnsi="Times New Roman"/>
          <w:color w:val="auto"/>
          <w:sz w:val="24"/>
          <w:szCs w:val="24"/>
          <w:lang w:val="pl-PL"/>
        </w:rPr>
        <w:t>4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>)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ab/>
        <w:t xml:space="preserve">posiadanie rachunku bieżącego w Banku lub założenie w Okresie przystąpienia </w:t>
      </w:r>
      <w:r w:rsidR="00511FC4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 </w:t>
      </w:r>
      <w:r w:rsidR="006B6B11">
        <w:rPr>
          <w:rFonts w:ascii="Times New Roman" w:hAnsi="Times New Roman"/>
          <w:color w:val="auto"/>
          <w:sz w:val="24"/>
          <w:szCs w:val="24"/>
          <w:lang w:val="pl-PL"/>
        </w:rPr>
        <w:t xml:space="preserve">  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>do</w:t>
      </w:r>
      <w:r w:rsidR="006125D8" w:rsidRPr="00396052">
        <w:rPr>
          <w:rFonts w:ascii="Times New Roman" w:hAnsi="Times New Roman"/>
          <w:color w:val="auto"/>
          <w:sz w:val="24"/>
          <w:szCs w:val="24"/>
          <w:lang w:val="pl-PL"/>
        </w:rPr>
        <w:t> </w:t>
      </w:r>
      <w:r w:rsidR="00A62113">
        <w:rPr>
          <w:rFonts w:ascii="Times New Roman" w:hAnsi="Times New Roman"/>
          <w:color w:val="auto"/>
          <w:sz w:val="24"/>
          <w:szCs w:val="24"/>
          <w:lang w:val="pl-PL"/>
        </w:rPr>
        <w:t>promocji rachunku bieżącego</w:t>
      </w:r>
      <w:r w:rsidR="005B01C4" w:rsidRPr="00396052">
        <w:rPr>
          <w:rFonts w:ascii="Times New Roman" w:hAnsi="Times New Roman"/>
          <w:color w:val="auto"/>
          <w:sz w:val="24"/>
          <w:szCs w:val="24"/>
          <w:lang w:val="pl-PL"/>
        </w:rPr>
        <w:t xml:space="preserve"> w Banku</w:t>
      </w:r>
      <w:r w:rsidR="00BB0F21" w:rsidRPr="00396052">
        <w:rPr>
          <w:rFonts w:ascii="Times New Roman" w:hAnsi="Times New Roman"/>
          <w:color w:val="auto"/>
          <w:sz w:val="24"/>
          <w:szCs w:val="24"/>
          <w:lang w:val="pl-PL"/>
        </w:rPr>
        <w:t>.</w:t>
      </w:r>
    </w:p>
    <w:p w14:paraId="4CDD688E" w14:textId="037DD485" w:rsidR="00072DAF" w:rsidRPr="00A57334" w:rsidRDefault="00B717D6">
      <w:pPr>
        <w:pStyle w:val="Normalny1"/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11</w:t>
      </w:r>
      <w:r w:rsidR="00072DAF" w:rsidRPr="00A57334">
        <w:rPr>
          <w:rFonts w:ascii="Times New Roman" w:hAnsi="Times New Roman"/>
          <w:color w:val="auto"/>
          <w:sz w:val="24"/>
          <w:szCs w:val="24"/>
          <w:lang w:val="pl-PL"/>
        </w:rPr>
        <w:t>. Bank uzależnia przyznanie kredytu oraz ustalenie warunków kredytowania od:</w:t>
      </w:r>
    </w:p>
    <w:p w14:paraId="31DC3AB6" w14:textId="6B6F6C1A" w:rsidR="00877B93" w:rsidRDefault="00877B93" w:rsidP="00FB5C20">
      <w:pPr>
        <w:pStyle w:val="Normalny1"/>
        <w:numPr>
          <w:ilvl w:val="0"/>
          <w:numId w:val="21"/>
        </w:numPr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posiadania przez Kredytobiorcę zdolności kredytowej i uzyskania pozytywnej decyzji kredytowej na wnioskowane finansowanie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254705DA" w14:textId="5C4D10EE" w:rsidR="00877B93" w:rsidRDefault="00877B93" w:rsidP="00FB5C20">
      <w:pPr>
        <w:pStyle w:val="Normalny1"/>
        <w:numPr>
          <w:ilvl w:val="0"/>
          <w:numId w:val="21"/>
        </w:numPr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przedstawienia bankowi satysfakcjonujące</w:t>
      </w:r>
      <w:r w:rsidR="003E1DF8">
        <w:rPr>
          <w:rFonts w:ascii="Times New Roman" w:hAnsi="Times New Roman"/>
          <w:color w:val="auto"/>
          <w:sz w:val="24"/>
          <w:szCs w:val="24"/>
          <w:lang w:val="pl-PL"/>
        </w:rPr>
        <w:t>go</w:t>
      </w: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 pakietu zabezpieczeń</w:t>
      </w:r>
      <w:r w:rsidR="003E1DF8">
        <w:rPr>
          <w:rFonts w:ascii="Times New Roman" w:hAnsi="Times New Roman"/>
          <w:color w:val="auto"/>
          <w:sz w:val="24"/>
          <w:szCs w:val="24"/>
          <w:lang w:val="pl-PL"/>
        </w:rPr>
        <w:t xml:space="preserve"> dla wnioskowanego finansowania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138F549A" w14:textId="38BF0A2E" w:rsidR="00C0454D" w:rsidRDefault="00C0454D" w:rsidP="00FB5C20">
      <w:pPr>
        <w:pStyle w:val="Normalny1"/>
        <w:numPr>
          <w:ilvl w:val="0"/>
          <w:numId w:val="21"/>
        </w:numPr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 w:rsidRPr="00C0454D">
        <w:rPr>
          <w:rFonts w:ascii="Times New Roman" w:hAnsi="Times New Roman"/>
          <w:color w:val="auto"/>
          <w:sz w:val="24"/>
          <w:szCs w:val="24"/>
          <w:lang w:val="pl-PL"/>
        </w:rPr>
        <w:lastRenderedPageBreak/>
        <w:t>w przypadku refinansowania kredytów inwestycyjnych w okresie uruchomienia – kredytobiorca dopełni wniesienia wkładu własnego na ustalonym z bankiem poziomie</w:t>
      </w:r>
      <w:r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2BDF2922" w14:textId="44FF746F" w:rsidR="003E1DF8" w:rsidRDefault="003E1DF8" w:rsidP="00FB5C20">
      <w:pPr>
        <w:pStyle w:val="Normalny1"/>
        <w:numPr>
          <w:ilvl w:val="0"/>
          <w:numId w:val="21"/>
        </w:numPr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wykazanie braku zaległości w obsłudze przez kredytobiorcę refinansowanych kredytów (w formie informacji pozyskanych przez bank z raportów BIK lub w formie zaświadczenia banku finansującego)</w:t>
      </w:r>
      <w:r w:rsidR="00041576">
        <w:rPr>
          <w:rFonts w:ascii="Times New Roman" w:hAnsi="Times New Roman"/>
          <w:color w:val="auto"/>
          <w:sz w:val="24"/>
          <w:szCs w:val="24"/>
          <w:lang w:val="pl-PL"/>
        </w:rPr>
        <w:t>,</w:t>
      </w:r>
    </w:p>
    <w:p w14:paraId="48CBB8F0" w14:textId="09D20BA7" w:rsidR="00766526" w:rsidRPr="003E51C1" w:rsidRDefault="00041576" w:rsidP="00FB5C20">
      <w:pPr>
        <w:pStyle w:val="Normalny1"/>
        <w:numPr>
          <w:ilvl w:val="0"/>
          <w:numId w:val="21"/>
        </w:numPr>
        <w:spacing w:after="0" w:line="276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 w:rsidRPr="00FB5C20">
        <w:rPr>
          <w:rFonts w:ascii="Times New Roman" w:hAnsi="Times New Roman"/>
          <w:sz w:val="24"/>
          <w:szCs w:val="24"/>
          <w:lang w:val="pl-PL"/>
        </w:rPr>
        <w:t xml:space="preserve">złożenia przez Kredytobiorcę oświadczenia, że </w:t>
      </w:r>
      <w:r w:rsidR="003D60D3" w:rsidRPr="008557D4">
        <w:rPr>
          <w:rFonts w:ascii="Times New Roman" w:hAnsi="Times New Roman"/>
          <w:sz w:val="24"/>
          <w:szCs w:val="24"/>
          <w:lang w:val="pl-PL"/>
        </w:rPr>
        <w:t xml:space="preserve">w przypadku refinansowanych kredytów nie </w:t>
      </w:r>
      <w:r w:rsidR="003D60D3">
        <w:rPr>
          <w:rFonts w:ascii="Times New Roman" w:hAnsi="Times New Roman"/>
          <w:sz w:val="24"/>
          <w:szCs w:val="24"/>
          <w:lang w:val="pl-PL"/>
        </w:rPr>
        <w:t>dochodzi do</w:t>
      </w:r>
      <w:r w:rsidR="003D60D3" w:rsidRPr="008557D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07CD5">
        <w:rPr>
          <w:rFonts w:ascii="Times New Roman" w:hAnsi="Times New Roman"/>
          <w:sz w:val="24"/>
          <w:szCs w:val="24"/>
          <w:lang w:val="pl-PL"/>
        </w:rPr>
        <w:t>naruszenia</w:t>
      </w:r>
      <w:r w:rsidR="003D60D3" w:rsidRPr="008557D4">
        <w:rPr>
          <w:rFonts w:ascii="Times New Roman" w:hAnsi="Times New Roman"/>
          <w:sz w:val="24"/>
          <w:szCs w:val="24"/>
          <w:lang w:val="pl-PL"/>
        </w:rPr>
        <w:t xml:space="preserve"> przez Kredytobiorcę istotnych zobowiązań i</w:t>
      </w:r>
      <w:r w:rsidR="00B717D6">
        <w:rPr>
          <w:rFonts w:ascii="Times New Roman" w:hAnsi="Times New Roman"/>
          <w:sz w:val="24"/>
          <w:szCs w:val="24"/>
          <w:lang w:val="pl-PL"/>
        </w:rPr>
        <w:t> </w:t>
      </w:r>
      <w:r w:rsidR="003D60D3" w:rsidRPr="008557D4">
        <w:rPr>
          <w:rFonts w:ascii="Times New Roman" w:hAnsi="Times New Roman"/>
          <w:sz w:val="24"/>
          <w:szCs w:val="24"/>
          <w:lang w:val="pl-PL"/>
        </w:rPr>
        <w:t>warunków zapisanych w umowach refinansowanych kredytów</w:t>
      </w:r>
      <w:r w:rsidR="003C3FCC" w:rsidRPr="00FB5C20">
        <w:rPr>
          <w:rFonts w:ascii="Times New Roman" w:hAnsi="Times New Roman"/>
          <w:sz w:val="24"/>
          <w:szCs w:val="24"/>
          <w:lang w:val="pl-PL"/>
        </w:rPr>
        <w:t>.</w:t>
      </w:r>
    </w:p>
    <w:p w14:paraId="3BF7CF36" w14:textId="5A15AFB4" w:rsidR="00072DAF" w:rsidRDefault="00B717D6" w:rsidP="008D0666">
      <w:pPr>
        <w:pStyle w:val="Normalny1"/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12</w:t>
      </w:r>
      <w:r w:rsidR="00072DAF" w:rsidRPr="00A57334">
        <w:rPr>
          <w:rFonts w:ascii="Times New Roman" w:hAnsi="Times New Roman"/>
          <w:color w:val="auto"/>
          <w:sz w:val="24"/>
          <w:szCs w:val="24"/>
          <w:lang w:val="pl-PL"/>
        </w:rPr>
        <w:t>. Bank może odmówić udzielenia kredytu bez podania</w:t>
      </w:r>
      <w:r w:rsidR="00072DAF" w:rsidRPr="00072DAF">
        <w:rPr>
          <w:rFonts w:ascii="Times New Roman" w:hAnsi="Times New Roman"/>
          <w:color w:val="auto"/>
          <w:sz w:val="24"/>
          <w:szCs w:val="24"/>
          <w:lang w:val="pl-PL"/>
        </w:rPr>
        <w:t xml:space="preserve"> przyczyny.</w:t>
      </w:r>
    </w:p>
    <w:p w14:paraId="57F4F16B" w14:textId="0D026269" w:rsidR="005B01C4" w:rsidRPr="005B01C4" w:rsidRDefault="00B717D6" w:rsidP="008D0666">
      <w:pPr>
        <w:pStyle w:val="Normalny1"/>
        <w:spacing w:after="0" w:line="276" w:lineRule="auto"/>
        <w:ind w:left="357" w:hanging="357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13</w:t>
      </w:r>
      <w:r w:rsidR="00072DAF">
        <w:rPr>
          <w:rFonts w:ascii="Times New Roman" w:hAnsi="Times New Roman"/>
          <w:color w:val="auto"/>
          <w:sz w:val="24"/>
          <w:szCs w:val="24"/>
          <w:lang w:val="pl-PL"/>
        </w:rPr>
        <w:t xml:space="preserve">. </w:t>
      </w:r>
      <w:r w:rsidR="005B01C4" w:rsidRPr="005B01C4">
        <w:rPr>
          <w:rFonts w:ascii="Times New Roman" w:hAnsi="Times New Roman"/>
          <w:color w:val="auto"/>
          <w:sz w:val="24"/>
          <w:szCs w:val="24"/>
          <w:lang w:val="pl-PL"/>
        </w:rPr>
        <w:t>Uczestnik oświadcza, że przed złożeniem wniosku o kredyt/kredyty zapoznał się z treścią niniejszego Regulaminu oraz zaakceptował jego warunki.</w:t>
      </w:r>
    </w:p>
    <w:p w14:paraId="3060040E" w14:textId="27000088" w:rsidR="00153023" w:rsidRPr="00153023" w:rsidRDefault="00516DDE" w:rsidP="008D0666">
      <w:pPr>
        <w:pStyle w:val="Nagwek1"/>
        <w:spacing w:before="120" w:after="120" w:line="276" w:lineRule="auto"/>
        <w:jc w:val="center"/>
        <w:rPr>
          <w:lang w:eastAsia="pl-PL"/>
        </w:rPr>
      </w:pPr>
      <w:bookmarkStart w:id="6" w:name="_Toc221517759"/>
      <w:r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Rozdział </w:t>
      </w:r>
      <w:bookmarkEnd w:id="4"/>
      <w:r w:rsidR="00F20A13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4</w:t>
      </w:r>
      <w:r w:rsidR="000A0378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. </w:t>
      </w:r>
      <w:r w:rsidR="0037182A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Czas trwania </w:t>
      </w:r>
      <w:r w:rsidR="00041EEC" w:rsidRPr="00473F57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Promocji</w:t>
      </w:r>
      <w:bookmarkEnd w:id="6"/>
    </w:p>
    <w:p w14:paraId="0B39B287" w14:textId="2EF4B04C" w:rsidR="001B1376" w:rsidRPr="00A57334" w:rsidRDefault="001B1376">
      <w:pPr>
        <w:pStyle w:val="Akapitzlist"/>
        <w:numPr>
          <w:ilvl w:val="0"/>
          <w:numId w:val="4"/>
        </w:numPr>
        <w:tabs>
          <w:tab w:val="left" w:pos="0"/>
        </w:tabs>
        <w:spacing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57334">
        <w:rPr>
          <w:rFonts w:ascii="Times New Roman" w:hAnsi="Times New Roman" w:cs="Times New Roman"/>
          <w:sz w:val="24"/>
          <w:szCs w:val="24"/>
        </w:rPr>
        <w:t xml:space="preserve">W celu skorzystania z Promocji </w:t>
      </w:r>
      <w:r w:rsidR="00CB7263" w:rsidRPr="00A57334">
        <w:rPr>
          <w:rFonts w:ascii="Times New Roman" w:hAnsi="Times New Roman" w:cs="Times New Roman"/>
          <w:sz w:val="24"/>
          <w:szCs w:val="24"/>
        </w:rPr>
        <w:t xml:space="preserve">Uczestnik w </w:t>
      </w:r>
      <w:r w:rsidRPr="00A57334">
        <w:rPr>
          <w:rFonts w:ascii="Times New Roman" w:hAnsi="Times New Roman" w:cs="Times New Roman"/>
          <w:sz w:val="24"/>
          <w:szCs w:val="24"/>
        </w:rPr>
        <w:t xml:space="preserve">terminie </w:t>
      </w:r>
      <w:r w:rsidR="00CB7263" w:rsidRPr="00A57334">
        <w:rPr>
          <w:rFonts w:ascii="Times New Roman" w:hAnsi="Times New Roman" w:cs="Times New Roman"/>
          <w:sz w:val="24"/>
          <w:szCs w:val="24"/>
        </w:rPr>
        <w:t xml:space="preserve">od dnia </w:t>
      </w:r>
      <w:r w:rsidR="00632E4A">
        <w:rPr>
          <w:rFonts w:ascii="Times New Roman" w:hAnsi="Times New Roman" w:cs="Times New Roman"/>
          <w:sz w:val="24"/>
          <w:szCs w:val="24"/>
        </w:rPr>
        <w:t>01.10.2026</w:t>
      </w:r>
      <w:r w:rsidR="008E228F" w:rsidRPr="00A57334">
        <w:rPr>
          <w:rFonts w:ascii="Times New Roman" w:hAnsi="Times New Roman" w:cs="Times New Roman"/>
          <w:sz w:val="24"/>
          <w:szCs w:val="24"/>
        </w:rPr>
        <w:t xml:space="preserve"> </w:t>
      </w:r>
      <w:r w:rsidR="00CB7263" w:rsidRPr="00A57334">
        <w:rPr>
          <w:rFonts w:ascii="Times New Roman" w:hAnsi="Times New Roman" w:cs="Times New Roman"/>
          <w:sz w:val="24"/>
          <w:szCs w:val="24"/>
        </w:rPr>
        <w:t xml:space="preserve">roku do dnia </w:t>
      </w:r>
      <w:r w:rsidR="00632E4A">
        <w:rPr>
          <w:rFonts w:ascii="Times New Roman" w:hAnsi="Times New Roman" w:cs="Times New Roman"/>
          <w:sz w:val="24"/>
          <w:szCs w:val="24"/>
        </w:rPr>
        <w:t>31</w:t>
      </w:r>
      <w:r w:rsidR="00CB7263" w:rsidRPr="00A57334">
        <w:rPr>
          <w:rFonts w:ascii="Times New Roman" w:hAnsi="Times New Roman" w:cs="Times New Roman"/>
          <w:sz w:val="24"/>
          <w:szCs w:val="24"/>
        </w:rPr>
        <w:t>.</w:t>
      </w:r>
      <w:r w:rsidR="00632E4A">
        <w:rPr>
          <w:rFonts w:ascii="Times New Roman" w:hAnsi="Times New Roman" w:cs="Times New Roman"/>
          <w:sz w:val="24"/>
          <w:szCs w:val="24"/>
        </w:rPr>
        <w:t>03</w:t>
      </w:r>
      <w:r w:rsidR="00CB7263" w:rsidRPr="00A57334">
        <w:rPr>
          <w:rFonts w:ascii="Times New Roman" w:hAnsi="Times New Roman" w:cs="Times New Roman"/>
          <w:sz w:val="24"/>
          <w:szCs w:val="24"/>
        </w:rPr>
        <w:t>.</w:t>
      </w:r>
      <w:r w:rsidR="008E228F" w:rsidRPr="00A57334">
        <w:rPr>
          <w:rFonts w:ascii="Times New Roman" w:hAnsi="Times New Roman" w:cs="Times New Roman"/>
          <w:sz w:val="24"/>
          <w:szCs w:val="24"/>
        </w:rPr>
        <w:t>202</w:t>
      </w:r>
      <w:r w:rsidR="00632E4A">
        <w:rPr>
          <w:rFonts w:ascii="Times New Roman" w:hAnsi="Times New Roman" w:cs="Times New Roman"/>
          <w:sz w:val="24"/>
          <w:szCs w:val="24"/>
        </w:rPr>
        <w:t>7</w:t>
      </w:r>
      <w:r w:rsidR="008E228F">
        <w:rPr>
          <w:rFonts w:ascii="Times New Roman" w:hAnsi="Times New Roman" w:cs="Times New Roman"/>
          <w:sz w:val="24"/>
          <w:szCs w:val="24"/>
        </w:rPr>
        <w:t xml:space="preserve"> </w:t>
      </w:r>
      <w:r w:rsidR="00041576">
        <w:rPr>
          <w:rFonts w:ascii="Times New Roman" w:hAnsi="Times New Roman" w:cs="Times New Roman"/>
          <w:sz w:val="24"/>
          <w:szCs w:val="24"/>
        </w:rPr>
        <w:t>roku</w:t>
      </w:r>
      <w:r w:rsidR="00CB7263" w:rsidRPr="00A57334">
        <w:rPr>
          <w:rFonts w:ascii="Times New Roman" w:hAnsi="Times New Roman" w:cs="Times New Roman"/>
          <w:sz w:val="24"/>
          <w:szCs w:val="24"/>
        </w:rPr>
        <w:t xml:space="preserve"> </w:t>
      </w:r>
      <w:r w:rsidRPr="00A57334">
        <w:rPr>
          <w:rFonts w:ascii="Times New Roman" w:hAnsi="Times New Roman" w:cs="Times New Roman"/>
          <w:sz w:val="24"/>
          <w:szCs w:val="24"/>
        </w:rPr>
        <w:t>z</w:t>
      </w:r>
      <w:r w:rsidR="00CB7263" w:rsidRPr="00A57334">
        <w:rPr>
          <w:rFonts w:ascii="Times New Roman" w:hAnsi="Times New Roman" w:cs="Times New Roman"/>
          <w:sz w:val="24"/>
          <w:szCs w:val="24"/>
        </w:rPr>
        <w:t xml:space="preserve">łoży wniosek o udzielenie </w:t>
      </w:r>
      <w:r w:rsidRPr="00A57334">
        <w:rPr>
          <w:rFonts w:ascii="Times New Roman" w:hAnsi="Times New Roman" w:cs="Times New Roman"/>
          <w:sz w:val="24"/>
          <w:szCs w:val="24"/>
        </w:rPr>
        <w:t>kredyt</w:t>
      </w:r>
      <w:r w:rsidR="00971AE6" w:rsidRPr="00A57334">
        <w:rPr>
          <w:rFonts w:ascii="Times New Roman" w:hAnsi="Times New Roman" w:cs="Times New Roman"/>
          <w:sz w:val="24"/>
          <w:szCs w:val="24"/>
        </w:rPr>
        <w:t>u</w:t>
      </w:r>
      <w:r w:rsidR="003D60D3">
        <w:rPr>
          <w:rFonts w:ascii="Times New Roman" w:hAnsi="Times New Roman" w:cs="Times New Roman"/>
          <w:sz w:val="24"/>
          <w:szCs w:val="24"/>
        </w:rPr>
        <w:t xml:space="preserve"> wskazanego w Rozdziale 3 pkt</w:t>
      </w:r>
      <w:r w:rsidR="008A7892">
        <w:rPr>
          <w:rFonts w:ascii="Times New Roman" w:hAnsi="Times New Roman" w:cs="Times New Roman"/>
          <w:sz w:val="24"/>
          <w:szCs w:val="24"/>
        </w:rPr>
        <w:t>.</w:t>
      </w:r>
      <w:r w:rsidR="003D60D3">
        <w:rPr>
          <w:rFonts w:ascii="Times New Roman" w:hAnsi="Times New Roman" w:cs="Times New Roman"/>
          <w:sz w:val="24"/>
          <w:szCs w:val="24"/>
        </w:rPr>
        <w:t xml:space="preserve"> 3</w:t>
      </w:r>
      <w:r w:rsidRPr="00A57334">
        <w:rPr>
          <w:rFonts w:ascii="Times New Roman" w:hAnsi="Times New Roman" w:cs="Times New Roman"/>
          <w:sz w:val="24"/>
          <w:szCs w:val="24"/>
        </w:rPr>
        <w:t>,</w:t>
      </w:r>
      <w:r w:rsidR="006125D8">
        <w:rPr>
          <w:rFonts w:ascii="Times New Roman" w:hAnsi="Times New Roman" w:cs="Times New Roman"/>
          <w:sz w:val="24"/>
          <w:szCs w:val="24"/>
        </w:rPr>
        <w:t xml:space="preserve"> </w:t>
      </w:r>
      <w:r w:rsidRPr="00A57334">
        <w:rPr>
          <w:rFonts w:ascii="Times New Roman" w:hAnsi="Times New Roman" w:cs="Times New Roman"/>
          <w:sz w:val="24"/>
          <w:szCs w:val="24"/>
        </w:rPr>
        <w:t>który dotyczyć będzie refinansowania (przeniesienia) kredytu z</w:t>
      </w:r>
      <w:r w:rsidR="006125D8">
        <w:rPr>
          <w:rFonts w:ascii="Times New Roman" w:hAnsi="Times New Roman" w:cs="Times New Roman"/>
          <w:sz w:val="24"/>
          <w:szCs w:val="24"/>
        </w:rPr>
        <w:t> </w:t>
      </w:r>
      <w:r w:rsidRPr="00A57334">
        <w:rPr>
          <w:rFonts w:ascii="Times New Roman" w:hAnsi="Times New Roman" w:cs="Times New Roman"/>
          <w:sz w:val="24"/>
          <w:szCs w:val="24"/>
        </w:rPr>
        <w:t>innego banku oraz</w:t>
      </w:r>
      <w:r w:rsidR="00B717D6">
        <w:rPr>
          <w:rFonts w:ascii="Times New Roman" w:hAnsi="Times New Roman" w:cs="Times New Roman"/>
          <w:sz w:val="24"/>
          <w:szCs w:val="24"/>
        </w:rPr>
        <w:t xml:space="preserve"> </w:t>
      </w:r>
      <w:r w:rsidRPr="00A57334">
        <w:rPr>
          <w:rFonts w:ascii="Times New Roman" w:hAnsi="Times New Roman" w:cs="Times New Roman"/>
          <w:sz w:val="24"/>
          <w:szCs w:val="24"/>
        </w:rPr>
        <w:t>złoży w</w:t>
      </w:r>
      <w:r w:rsidR="00B717D6">
        <w:rPr>
          <w:rFonts w:ascii="Times New Roman" w:hAnsi="Times New Roman" w:cs="Times New Roman"/>
          <w:sz w:val="24"/>
          <w:szCs w:val="24"/>
        </w:rPr>
        <w:t> </w:t>
      </w:r>
      <w:r w:rsidRPr="00A57334">
        <w:rPr>
          <w:rFonts w:ascii="Times New Roman" w:hAnsi="Times New Roman" w:cs="Times New Roman"/>
          <w:sz w:val="24"/>
          <w:szCs w:val="24"/>
        </w:rPr>
        <w:t>terminie wszystkie wymagane przez Bank dokumenty niezbędne do oceny zdolności kredytowej</w:t>
      </w:r>
      <w:r w:rsidR="00A17E1B" w:rsidRPr="00A57334">
        <w:rPr>
          <w:rFonts w:ascii="Times New Roman" w:hAnsi="Times New Roman" w:cs="Times New Roman"/>
          <w:sz w:val="24"/>
          <w:szCs w:val="24"/>
        </w:rPr>
        <w:t xml:space="preserve"> (</w:t>
      </w:r>
      <w:r w:rsidR="007F75FC" w:rsidRPr="00A57334">
        <w:rPr>
          <w:rFonts w:ascii="Times New Roman" w:hAnsi="Times New Roman" w:cs="Times New Roman"/>
          <w:sz w:val="24"/>
          <w:szCs w:val="24"/>
        </w:rPr>
        <w:t>„Okres przyst</w:t>
      </w:r>
      <w:r w:rsidR="00A17E1B" w:rsidRPr="00A57334">
        <w:rPr>
          <w:rFonts w:ascii="Times New Roman" w:hAnsi="Times New Roman" w:cs="Times New Roman"/>
          <w:sz w:val="24"/>
          <w:szCs w:val="24"/>
        </w:rPr>
        <w:t>ąpienia do promocji”).</w:t>
      </w:r>
    </w:p>
    <w:p w14:paraId="772C30CE" w14:textId="3E0C91D4" w:rsidR="001B1376" w:rsidRPr="00A57334" w:rsidRDefault="001B1376" w:rsidP="00FB5C20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57334">
        <w:rPr>
          <w:rFonts w:ascii="Times New Roman" w:hAnsi="Times New Roman" w:cs="Times New Roman"/>
          <w:sz w:val="24"/>
          <w:szCs w:val="24"/>
        </w:rPr>
        <w:t>Uruchomienie kredytu</w:t>
      </w:r>
      <w:r w:rsidR="004F4740" w:rsidRPr="00A57334">
        <w:rPr>
          <w:rFonts w:ascii="Times New Roman" w:hAnsi="Times New Roman" w:cs="Times New Roman"/>
          <w:sz w:val="24"/>
          <w:szCs w:val="24"/>
        </w:rPr>
        <w:t xml:space="preserve"> musi nastąpić maksymalnie do</w:t>
      </w:r>
      <w:r w:rsidR="00041576">
        <w:rPr>
          <w:rFonts w:ascii="Times New Roman" w:hAnsi="Times New Roman" w:cs="Times New Roman"/>
          <w:sz w:val="24"/>
          <w:szCs w:val="24"/>
        </w:rPr>
        <w:t xml:space="preserve"> dnia</w:t>
      </w:r>
      <w:r w:rsidR="004F4740" w:rsidRPr="00A57334">
        <w:rPr>
          <w:rFonts w:ascii="Times New Roman" w:hAnsi="Times New Roman" w:cs="Times New Roman"/>
          <w:sz w:val="24"/>
          <w:szCs w:val="24"/>
        </w:rPr>
        <w:t xml:space="preserve"> </w:t>
      </w:r>
      <w:r w:rsidR="00C85A44" w:rsidRPr="00C85A44">
        <w:rPr>
          <w:rFonts w:ascii="Times New Roman" w:hAnsi="Times New Roman" w:cs="Times New Roman"/>
          <w:sz w:val="24"/>
          <w:szCs w:val="24"/>
        </w:rPr>
        <w:t>30</w:t>
      </w:r>
      <w:r w:rsidR="004F4740" w:rsidRPr="00C85A44">
        <w:rPr>
          <w:rFonts w:ascii="Times New Roman" w:hAnsi="Times New Roman" w:cs="Times New Roman"/>
          <w:sz w:val="24"/>
          <w:szCs w:val="24"/>
        </w:rPr>
        <w:t>.</w:t>
      </w:r>
      <w:r w:rsidR="00632E4A" w:rsidRPr="00C85A44">
        <w:rPr>
          <w:rFonts w:ascii="Times New Roman" w:hAnsi="Times New Roman" w:cs="Times New Roman"/>
          <w:sz w:val="24"/>
          <w:szCs w:val="24"/>
        </w:rPr>
        <w:t>04</w:t>
      </w:r>
      <w:r w:rsidRPr="00C85A44">
        <w:rPr>
          <w:rFonts w:ascii="Times New Roman" w:hAnsi="Times New Roman" w:cs="Times New Roman"/>
          <w:sz w:val="24"/>
          <w:szCs w:val="24"/>
        </w:rPr>
        <w:t>.202</w:t>
      </w:r>
      <w:r w:rsidR="00632E4A" w:rsidRPr="00C85A44">
        <w:rPr>
          <w:rFonts w:ascii="Times New Roman" w:hAnsi="Times New Roman" w:cs="Times New Roman"/>
          <w:sz w:val="24"/>
          <w:szCs w:val="24"/>
        </w:rPr>
        <w:t>7</w:t>
      </w:r>
      <w:r w:rsidRPr="00C85A44">
        <w:rPr>
          <w:rFonts w:ascii="Times New Roman" w:hAnsi="Times New Roman" w:cs="Times New Roman"/>
          <w:sz w:val="24"/>
          <w:szCs w:val="24"/>
        </w:rPr>
        <w:t xml:space="preserve"> roku. </w:t>
      </w:r>
    </w:p>
    <w:p w14:paraId="20C60892" w14:textId="649C54F0" w:rsidR="009948C5" w:rsidRPr="00A57334" w:rsidRDefault="00A17E1B" w:rsidP="00FB5C20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57334">
        <w:rPr>
          <w:rFonts w:ascii="Times New Roman" w:hAnsi="Times New Roman" w:cs="Times New Roman"/>
          <w:sz w:val="24"/>
          <w:szCs w:val="24"/>
        </w:rPr>
        <w:t xml:space="preserve">Okres obowiązywania Promocji dla danego kredytu rozpoczyna się w dniu jego uruchomienia, a kończy w dniu jego całkowitej spłaty, zgodnie z warunkami określonymi w umowie kredytowej </w:t>
      </w:r>
      <w:r w:rsidR="003B54B8" w:rsidRPr="00A57334">
        <w:rPr>
          <w:rFonts w:ascii="Times New Roman" w:hAnsi="Times New Roman" w:cs="Times New Roman"/>
          <w:sz w:val="24"/>
          <w:szCs w:val="24"/>
        </w:rPr>
        <w:t>(</w:t>
      </w:r>
      <w:r w:rsidRPr="00A57334">
        <w:rPr>
          <w:rFonts w:ascii="Times New Roman" w:hAnsi="Times New Roman" w:cs="Times New Roman"/>
          <w:sz w:val="24"/>
          <w:szCs w:val="24"/>
        </w:rPr>
        <w:t>„Okres trwania promocji”</w:t>
      </w:r>
      <w:r w:rsidR="003B54B8" w:rsidRPr="00A57334">
        <w:rPr>
          <w:rFonts w:ascii="Times New Roman" w:hAnsi="Times New Roman" w:cs="Times New Roman"/>
          <w:sz w:val="24"/>
          <w:szCs w:val="24"/>
        </w:rPr>
        <w:t>).</w:t>
      </w:r>
    </w:p>
    <w:p w14:paraId="0B6C4230" w14:textId="3C445F96" w:rsidR="008A5AEC" w:rsidRPr="00A57334" w:rsidRDefault="001B1376" w:rsidP="00FB5C20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</w:pPr>
      <w:r w:rsidRPr="00A57334">
        <w:rPr>
          <w:rFonts w:ascii="Times New Roman" w:hAnsi="Times New Roman" w:cs="Times New Roman"/>
          <w:sz w:val="24"/>
          <w:szCs w:val="24"/>
        </w:rPr>
        <w:t xml:space="preserve">Bank ma prawo do wcześniejszego </w:t>
      </w:r>
      <w:r w:rsidR="00E00088" w:rsidRPr="00A57334">
        <w:rPr>
          <w:rFonts w:ascii="Times New Roman" w:hAnsi="Times New Roman" w:cs="Times New Roman"/>
          <w:sz w:val="24"/>
          <w:szCs w:val="24"/>
        </w:rPr>
        <w:t xml:space="preserve">zakończenia </w:t>
      </w:r>
      <w:r w:rsidRPr="00A57334">
        <w:rPr>
          <w:rFonts w:ascii="Times New Roman" w:hAnsi="Times New Roman" w:cs="Times New Roman"/>
          <w:sz w:val="24"/>
          <w:szCs w:val="24"/>
        </w:rPr>
        <w:t xml:space="preserve">Promocji. W takiej sytuacji informacja o odwołaniu Promocji zostanie zamieszczona na stronie internetowej </w:t>
      </w:r>
      <w:hyperlink r:id="rId9" w:history="1">
        <w:r w:rsidR="00632E4A" w:rsidRPr="00632E4A">
          <w:rPr>
            <w:rStyle w:val="Hipercze"/>
            <w:rFonts w:ascii="Times New Roman" w:hAnsi="Times New Roman" w:cs="Times New Roman"/>
            <w:sz w:val="24"/>
            <w:szCs w:val="24"/>
          </w:rPr>
          <w:t>www.bswielen.pl</w:t>
        </w:r>
      </w:hyperlink>
      <w:r w:rsidR="00632E4A" w:rsidRPr="00632E4A">
        <w:rPr>
          <w:rFonts w:ascii="Times New Roman" w:hAnsi="Times New Roman" w:cs="Times New Roman"/>
          <w:sz w:val="24"/>
          <w:szCs w:val="24"/>
        </w:rPr>
        <w:t xml:space="preserve"> </w:t>
      </w:r>
      <w:r w:rsidRPr="00632E4A">
        <w:rPr>
          <w:rFonts w:ascii="Times New Roman" w:hAnsi="Times New Roman" w:cs="Times New Roman"/>
          <w:sz w:val="24"/>
          <w:szCs w:val="24"/>
        </w:rPr>
        <w:t>z</w:t>
      </w:r>
      <w:r w:rsidR="006125D8" w:rsidRPr="00632E4A">
        <w:rPr>
          <w:rFonts w:ascii="Times New Roman" w:hAnsi="Times New Roman" w:cs="Times New Roman"/>
          <w:sz w:val="24"/>
          <w:szCs w:val="24"/>
        </w:rPr>
        <w:t> </w:t>
      </w:r>
      <w:r w:rsidRPr="00632E4A">
        <w:rPr>
          <w:rFonts w:ascii="Times New Roman" w:hAnsi="Times New Roman" w:cs="Times New Roman"/>
          <w:sz w:val="24"/>
          <w:szCs w:val="24"/>
        </w:rPr>
        <w:t xml:space="preserve"> </w:t>
      </w:r>
      <w:r w:rsidR="00C85A44">
        <w:rPr>
          <w:rFonts w:ascii="Times New Roman" w:hAnsi="Times New Roman" w:cs="Times New Roman"/>
          <w:sz w:val="24"/>
          <w:szCs w:val="24"/>
        </w:rPr>
        <w:br/>
      </w:r>
      <w:r w:rsidR="00B44C15" w:rsidRPr="00632E4A">
        <w:rPr>
          <w:rFonts w:ascii="Times New Roman" w:hAnsi="Times New Roman" w:cs="Times New Roman"/>
          <w:sz w:val="24"/>
          <w:szCs w:val="24"/>
        </w:rPr>
        <w:t>14</w:t>
      </w:r>
      <w:r w:rsidRPr="00632E4A">
        <w:rPr>
          <w:rFonts w:ascii="Times New Roman" w:hAnsi="Times New Roman" w:cs="Times New Roman"/>
          <w:sz w:val="24"/>
          <w:szCs w:val="24"/>
        </w:rPr>
        <w:t xml:space="preserve">-dniowym wyprzedzeniem. </w:t>
      </w:r>
      <w:r w:rsidR="00E00088" w:rsidRPr="00632E4A">
        <w:rPr>
          <w:rFonts w:ascii="Times New Roman" w:hAnsi="Times New Roman" w:cs="Times New Roman"/>
          <w:sz w:val="24"/>
          <w:szCs w:val="24"/>
        </w:rPr>
        <w:t xml:space="preserve">Zakończenie </w:t>
      </w:r>
      <w:r w:rsidRPr="00632E4A">
        <w:rPr>
          <w:rFonts w:ascii="Times New Roman" w:hAnsi="Times New Roman" w:cs="Times New Roman"/>
          <w:sz w:val="24"/>
          <w:szCs w:val="24"/>
        </w:rPr>
        <w:t>Promocji nie ma wpływu na prawa nabyte przez</w:t>
      </w:r>
      <w:r w:rsidRPr="00A57334">
        <w:rPr>
          <w:rFonts w:ascii="Times New Roman" w:hAnsi="Times New Roman" w:cs="Times New Roman"/>
          <w:sz w:val="24"/>
          <w:szCs w:val="24"/>
        </w:rPr>
        <w:t xml:space="preserve"> Uczestników na podstawie Regulaminu. </w:t>
      </w:r>
    </w:p>
    <w:p w14:paraId="12CAB53E" w14:textId="4C1CF800" w:rsidR="00020003" w:rsidRPr="00A57334" w:rsidRDefault="0020757E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bookmarkStart w:id="7" w:name="_Toc221517761"/>
      <w:r w:rsidRPr="00A57334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Rozdział </w:t>
      </w:r>
      <w:r w:rsidR="007367D0" w:rsidRPr="00A57334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5</w:t>
      </w:r>
      <w:r w:rsidR="000A0378" w:rsidRPr="00A57334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. </w:t>
      </w:r>
      <w:r w:rsidR="00020003" w:rsidRPr="00A57334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Postanowienia końcowe</w:t>
      </w:r>
      <w:bookmarkEnd w:id="7"/>
    </w:p>
    <w:p w14:paraId="2C7B5087" w14:textId="73F8C44C" w:rsidR="00A15462" w:rsidRPr="00A57334" w:rsidRDefault="00020003">
      <w:pPr>
        <w:pStyle w:val="Normalny1"/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  <w:lang w:val="pl-PL"/>
        </w:rPr>
      </w:pPr>
      <w:r w:rsidRPr="00A57334">
        <w:rPr>
          <w:rFonts w:ascii="Times New Roman" w:hAnsi="Times New Roman"/>
          <w:sz w:val="24"/>
          <w:szCs w:val="24"/>
          <w:lang w:val="pl-PL"/>
        </w:rPr>
        <w:t xml:space="preserve">Zasady składania reklamacji wskazane zostały w </w:t>
      </w:r>
      <w:r w:rsidR="00297189" w:rsidRPr="00A57334">
        <w:rPr>
          <w:rFonts w:ascii="Times New Roman" w:hAnsi="Times New Roman"/>
          <w:sz w:val="24"/>
          <w:szCs w:val="24"/>
          <w:lang w:val="pl-PL"/>
        </w:rPr>
        <w:t>„</w:t>
      </w:r>
      <w:r w:rsidRPr="00A57334">
        <w:rPr>
          <w:rFonts w:ascii="Times New Roman" w:hAnsi="Times New Roman"/>
          <w:sz w:val="24"/>
          <w:szCs w:val="24"/>
          <w:lang w:val="pl-PL"/>
        </w:rPr>
        <w:t>Regulami</w:t>
      </w:r>
      <w:r w:rsidR="00195A5E" w:rsidRPr="00A57334">
        <w:rPr>
          <w:rFonts w:ascii="Times New Roman" w:hAnsi="Times New Roman"/>
          <w:sz w:val="24"/>
          <w:szCs w:val="24"/>
          <w:lang w:val="pl-PL"/>
        </w:rPr>
        <w:t>nie świadczenia usług</w:t>
      </w:r>
      <w:r w:rsidR="00A15462" w:rsidRPr="00A57334">
        <w:rPr>
          <w:rFonts w:ascii="Times New Roman" w:hAnsi="Times New Roman"/>
          <w:sz w:val="24"/>
          <w:szCs w:val="24"/>
          <w:lang w:val="pl-PL"/>
        </w:rPr>
        <w:t xml:space="preserve"> w</w:t>
      </w:r>
      <w:r w:rsidR="006125D8">
        <w:rPr>
          <w:rFonts w:ascii="Times New Roman" w:hAnsi="Times New Roman"/>
          <w:sz w:val="24"/>
          <w:szCs w:val="24"/>
          <w:lang w:val="pl-PL"/>
        </w:rPr>
        <w:t> </w:t>
      </w:r>
      <w:r w:rsidR="00A15462" w:rsidRPr="00A57334">
        <w:rPr>
          <w:rFonts w:ascii="Times New Roman" w:hAnsi="Times New Roman"/>
          <w:sz w:val="24"/>
          <w:szCs w:val="24"/>
          <w:lang w:val="pl-PL"/>
        </w:rPr>
        <w:t xml:space="preserve">zakresie prowadzenia rachunków </w:t>
      </w:r>
      <w:r w:rsidRPr="00A57334">
        <w:rPr>
          <w:rFonts w:ascii="Times New Roman" w:hAnsi="Times New Roman"/>
          <w:sz w:val="24"/>
          <w:szCs w:val="24"/>
          <w:lang w:val="pl-PL"/>
        </w:rPr>
        <w:t xml:space="preserve">dla klientów </w:t>
      </w:r>
      <w:r w:rsidR="005E438A" w:rsidRPr="00A57334">
        <w:rPr>
          <w:rFonts w:ascii="Times New Roman" w:hAnsi="Times New Roman"/>
          <w:sz w:val="24"/>
          <w:szCs w:val="24"/>
          <w:lang w:val="pl-PL"/>
        </w:rPr>
        <w:t>instytucjonalnych</w:t>
      </w:r>
      <w:r w:rsidR="00297189" w:rsidRPr="00A57334">
        <w:rPr>
          <w:rFonts w:ascii="Times New Roman" w:hAnsi="Times New Roman"/>
          <w:sz w:val="24"/>
          <w:szCs w:val="24"/>
          <w:lang w:val="pl-PL"/>
        </w:rPr>
        <w:t>”</w:t>
      </w:r>
      <w:r w:rsidR="00E840C3">
        <w:rPr>
          <w:rFonts w:ascii="Times New Roman" w:hAnsi="Times New Roman"/>
          <w:sz w:val="24"/>
          <w:szCs w:val="24"/>
          <w:lang w:val="pl-PL"/>
        </w:rPr>
        <w:t xml:space="preserve"> w Rozdziale 1</w:t>
      </w:r>
      <w:r w:rsidR="00D32C23">
        <w:rPr>
          <w:rFonts w:ascii="Times New Roman" w:hAnsi="Times New Roman"/>
          <w:sz w:val="24"/>
          <w:szCs w:val="24"/>
          <w:lang w:val="pl-PL"/>
        </w:rPr>
        <w:t>1</w:t>
      </w:r>
      <w:r w:rsidR="00CF442C">
        <w:rPr>
          <w:rFonts w:ascii="Times New Roman" w:hAnsi="Times New Roman"/>
          <w:sz w:val="24"/>
          <w:szCs w:val="24"/>
          <w:lang w:val="pl-PL"/>
        </w:rPr>
        <w:t xml:space="preserve"> oraz</w:t>
      </w:r>
      <w:r w:rsidR="00297189" w:rsidRPr="00A57334">
        <w:rPr>
          <w:rFonts w:ascii="Times New Roman" w:hAnsi="Times New Roman"/>
          <w:sz w:val="24"/>
          <w:szCs w:val="24"/>
          <w:lang w:val="pl-PL"/>
        </w:rPr>
        <w:t xml:space="preserve"> „R</w:t>
      </w:r>
      <w:r w:rsidR="00A15462" w:rsidRPr="00A57334">
        <w:rPr>
          <w:rFonts w:ascii="Times New Roman" w:hAnsi="Times New Roman"/>
          <w:sz w:val="24"/>
          <w:szCs w:val="24"/>
          <w:lang w:val="pl-PL"/>
        </w:rPr>
        <w:t>egulaminie udzielenia kredytów dla klientów instytucjonalnych</w:t>
      </w:r>
      <w:r w:rsidR="00297189" w:rsidRPr="00A57334">
        <w:rPr>
          <w:rFonts w:ascii="Times New Roman" w:hAnsi="Times New Roman"/>
          <w:sz w:val="24"/>
          <w:szCs w:val="24"/>
          <w:lang w:val="pl-PL"/>
        </w:rPr>
        <w:t>”</w:t>
      </w:r>
      <w:r w:rsidR="00E840C3">
        <w:rPr>
          <w:rFonts w:ascii="Times New Roman" w:hAnsi="Times New Roman"/>
          <w:sz w:val="24"/>
          <w:szCs w:val="24"/>
          <w:lang w:val="pl-PL"/>
        </w:rPr>
        <w:t xml:space="preserve"> w Rozdziale 8.</w:t>
      </w:r>
      <w:r w:rsidR="00B20707" w:rsidRPr="00A57334" w:rsidDel="00B20707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14:paraId="719D86C3" w14:textId="226F0EF4" w:rsidR="00C91B2E" w:rsidRPr="00A57334" w:rsidRDefault="00020003">
      <w:pPr>
        <w:pStyle w:val="Normalny1"/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  <w:lang w:val="pl-PL"/>
        </w:rPr>
      </w:pPr>
      <w:r w:rsidRPr="00A57334">
        <w:rPr>
          <w:rFonts w:ascii="Times New Roman" w:hAnsi="Times New Roman"/>
          <w:sz w:val="24"/>
          <w:szCs w:val="24"/>
          <w:lang w:val="pl-PL"/>
        </w:rPr>
        <w:t>W sprawach nieuregulowanych niniejszym Regulaminem zastosowanie ma</w:t>
      </w:r>
      <w:r w:rsidR="00455D79" w:rsidRPr="00A57334">
        <w:rPr>
          <w:rFonts w:ascii="Times New Roman" w:hAnsi="Times New Roman"/>
          <w:sz w:val="24"/>
          <w:szCs w:val="24"/>
          <w:lang w:val="pl-PL"/>
        </w:rPr>
        <w:t xml:space="preserve">ją </w:t>
      </w:r>
      <w:r w:rsidR="005B38A3" w:rsidRPr="00A57334">
        <w:rPr>
          <w:rFonts w:ascii="Times New Roman" w:hAnsi="Times New Roman"/>
          <w:sz w:val="24"/>
          <w:szCs w:val="24"/>
          <w:lang w:val="pl-PL"/>
        </w:rPr>
        <w:t>przepisy prawa</w:t>
      </w:r>
      <w:r w:rsidR="00E84C9B">
        <w:rPr>
          <w:rFonts w:ascii="Times New Roman" w:hAnsi="Times New Roman"/>
          <w:sz w:val="24"/>
          <w:szCs w:val="24"/>
          <w:lang w:val="pl-PL"/>
        </w:rPr>
        <w:t xml:space="preserve"> powszechnie</w:t>
      </w:r>
      <w:r w:rsidR="005B38A3" w:rsidRPr="00A57334">
        <w:rPr>
          <w:rFonts w:ascii="Times New Roman" w:hAnsi="Times New Roman"/>
          <w:sz w:val="24"/>
          <w:szCs w:val="24"/>
          <w:lang w:val="pl-PL"/>
        </w:rPr>
        <w:t xml:space="preserve"> obowiązujące na ter</w:t>
      </w:r>
      <w:r w:rsidR="00645BCF">
        <w:rPr>
          <w:rFonts w:ascii="Times New Roman" w:hAnsi="Times New Roman"/>
          <w:sz w:val="24"/>
          <w:szCs w:val="24"/>
          <w:lang w:val="pl-PL"/>
        </w:rPr>
        <w:t>ytorium</w:t>
      </w:r>
      <w:r w:rsidR="005B38A3" w:rsidRPr="00A57334">
        <w:rPr>
          <w:rFonts w:ascii="Times New Roman" w:hAnsi="Times New Roman"/>
          <w:sz w:val="24"/>
          <w:szCs w:val="24"/>
          <w:lang w:val="pl-PL"/>
        </w:rPr>
        <w:t xml:space="preserve"> Rzeczypospolitej Polskiej </w:t>
      </w:r>
      <w:r w:rsidR="00455D79" w:rsidRPr="00A57334">
        <w:rPr>
          <w:rFonts w:ascii="Times New Roman" w:hAnsi="Times New Roman"/>
          <w:sz w:val="24"/>
          <w:szCs w:val="24"/>
          <w:lang w:val="pl-PL"/>
        </w:rPr>
        <w:t xml:space="preserve">oraz </w:t>
      </w:r>
      <w:r w:rsidR="004A5C52" w:rsidRPr="00A57334">
        <w:rPr>
          <w:rFonts w:ascii="Times New Roman" w:hAnsi="Times New Roman"/>
          <w:sz w:val="24"/>
          <w:szCs w:val="24"/>
          <w:lang w:val="pl-PL"/>
        </w:rPr>
        <w:t>dokumenty</w:t>
      </w:r>
      <w:r w:rsidR="00455D79" w:rsidRPr="00A57334">
        <w:rPr>
          <w:rFonts w:ascii="Times New Roman" w:hAnsi="Times New Roman"/>
          <w:sz w:val="24"/>
          <w:szCs w:val="24"/>
          <w:lang w:val="pl-PL"/>
        </w:rPr>
        <w:t xml:space="preserve"> dotyczące poszczególnych produktó</w:t>
      </w:r>
      <w:r w:rsidR="00063696" w:rsidRPr="00A57334">
        <w:rPr>
          <w:rFonts w:ascii="Times New Roman" w:hAnsi="Times New Roman"/>
          <w:sz w:val="24"/>
          <w:szCs w:val="24"/>
          <w:lang w:val="pl-PL"/>
        </w:rPr>
        <w:t>w i usług objętych tą P</w:t>
      </w:r>
      <w:r w:rsidR="00650E35" w:rsidRPr="00A57334">
        <w:rPr>
          <w:rFonts w:ascii="Times New Roman" w:hAnsi="Times New Roman"/>
          <w:sz w:val="24"/>
          <w:szCs w:val="24"/>
          <w:lang w:val="pl-PL"/>
        </w:rPr>
        <w:t xml:space="preserve">romocją, </w:t>
      </w:r>
      <w:r w:rsidR="005B38A3" w:rsidRPr="00A57334">
        <w:rPr>
          <w:rFonts w:ascii="Times New Roman" w:hAnsi="Times New Roman"/>
          <w:sz w:val="24"/>
          <w:szCs w:val="24"/>
          <w:lang w:val="pl-PL"/>
        </w:rPr>
        <w:t>tj.</w:t>
      </w:r>
      <w:r w:rsidR="00455D79" w:rsidRPr="00A57334">
        <w:rPr>
          <w:rFonts w:ascii="Times New Roman" w:hAnsi="Times New Roman"/>
          <w:sz w:val="24"/>
          <w:szCs w:val="24"/>
          <w:lang w:val="pl-PL"/>
        </w:rPr>
        <w:t>:</w:t>
      </w:r>
    </w:p>
    <w:p w14:paraId="43B92A03" w14:textId="453E7998" w:rsidR="006C3D9B" w:rsidRPr="00A57334" w:rsidRDefault="00881264">
      <w:pPr>
        <w:pStyle w:val="Normalny1"/>
        <w:numPr>
          <w:ilvl w:val="1"/>
          <w:numId w:val="3"/>
        </w:numPr>
        <w:tabs>
          <w:tab w:val="left" w:pos="357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76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lang w:val="pl-PL"/>
        </w:rPr>
        <w:t>„</w:t>
      </w:r>
      <w:r w:rsidR="006C3D9B" w:rsidRPr="003E51C1">
        <w:rPr>
          <w:rFonts w:ascii="Times New Roman" w:hAnsi="Times New Roman"/>
          <w:sz w:val="24"/>
          <w:szCs w:val="24"/>
          <w:lang w:val="pl-PL"/>
        </w:rPr>
        <w:t xml:space="preserve">Regulaminie </w:t>
      </w:r>
      <w:r w:rsidR="00517276" w:rsidRPr="00FB5C20">
        <w:rPr>
          <w:rFonts w:ascii="Times New Roman" w:hAnsi="Times New Roman"/>
          <w:sz w:val="24"/>
          <w:szCs w:val="24"/>
          <w:lang w:val="pl-PL"/>
        </w:rPr>
        <w:t>udzielania</w:t>
      </w:r>
      <w:r w:rsidR="006C3D9B" w:rsidRPr="00FB5C20">
        <w:rPr>
          <w:rFonts w:ascii="Times New Roman" w:hAnsi="Times New Roman"/>
          <w:sz w:val="24"/>
          <w:szCs w:val="24"/>
          <w:lang w:val="pl-PL"/>
        </w:rPr>
        <w:t xml:space="preserve"> kredytów dla klientów instytucjonalnych</w:t>
      </w:r>
      <w:r>
        <w:rPr>
          <w:rFonts w:ascii="Times New Roman" w:hAnsi="Times New Roman"/>
          <w:sz w:val="24"/>
          <w:szCs w:val="24"/>
          <w:lang w:val="pl-PL"/>
        </w:rPr>
        <w:t>”</w:t>
      </w:r>
      <w:r w:rsidR="006C3D9B" w:rsidRPr="00A57334">
        <w:rPr>
          <w:rFonts w:ascii="Times New Roman" w:hAnsi="Times New Roman"/>
          <w:sz w:val="24"/>
          <w:szCs w:val="24"/>
          <w:lang w:val="pl-PL"/>
        </w:rPr>
        <w:t xml:space="preserve">, </w:t>
      </w:r>
    </w:p>
    <w:p w14:paraId="659115F8" w14:textId="2FA079F9" w:rsidR="006C3D9B" w:rsidRPr="00A57334" w:rsidRDefault="006C3D9B" w:rsidP="00FB5C20">
      <w:pPr>
        <w:pStyle w:val="Akapitzlist"/>
        <w:numPr>
          <w:ilvl w:val="1"/>
          <w:numId w:val="3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57334">
        <w:rPr>
          <w:rFonts w:ascii="Times New Roman" w:hAnsi="Times New Roman" w:cs="Times New Roman"/>
          <w:sz w:val="24"/>
          <w:szCs w:val="24"/>
        </w:rPr>
        <w:t>„Regulaminie świadczenia usług w zakresie prowadzenia rachunków bankowych dla</w:t>
      </w:r>
      <w:r w:rsidR="006125D8">
        <w:rPr>
          <w:rFonts w:ascii="Times New Roman" w:hAnsi="Times New Roman" w:cs="Times New Roman"/>
          <w:sz w:val="24"/>
          <w:szCs w:val="24"/>
        </w:rPr>
        <w:t> </w:t>
      </w:r>
      <w:r w:rsidRPr="00A57334">
        <w:rPr>
          <w:rFonts w:ascii="Times New Roman" w:hAnsi="Times New Roman" w:cs="Times New Roman"/>
          <w:sz w:val="24"/>
          <w:szCs w:val="24"/>
        </w:rPr>
        <w:t xml:space="preserve"> klientów instytucjonalnych</w:t>
      </w:r>
      <w:r w:rsidR="00C91B2E" w:rsidRPr="00A57334">
        <w:rPr>
          <w:rFonts w:ascii="Times New Roman" w:hAnsi="Times New Roman" w:cs="Times New Roman"/>
          <w:sz w:val="24"/>
          <w:szCs w:val="24"/>
        </w:rPr>
        <w:t>”</w:t>
      </w:r>
      <w:r w:rsidR="00A8636E">
        <w:rPr>
          <w:rFonts w:ascii="Times New Roman" w:hAnsi="Times New Roman" w:cs="Times New Roman"/>
          <w:sz w:val="24"/>
          <w:szCs w:val="24"/>
        </w:rPr>
        <w:t>,</w:t>
      </w:r>
    </w:p>
    <w:p w14:paraId="2B8EA214" w14:textId="1EF01768" w:rsidR="006C3D9B" w:rsidRPr="00A57334" w:rsidRDefault="006C3D9B" w:rsidP="00FB5C20">
      <w:pPr>
        <w:pStyle w:val="Akapitzlist"/>
        <w:numPr>
          <w:ilvl w:val="1"/>
          <w:numId w:val="3"/>
        </w:numPr>
        <w:spacing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57334">
        <w:rPr>
          <w:rFonts w:ascii="Times New Roman" w:hAnsi="Times New Roman" w:cs="Times New Roman"/>
          <w:sz w:val="24"/>
          <w:szCs w:val="24"/>
        </w:rPr>
        <w:t>„</w:t>
      </w:r>
      <w:r w:rsidRPr="00A57334">
        <w:rPr>
          <w:rFonts w:ascii="Times New Roman" w:hAnsi="Times New Roman"/>
          <w:sz w:val="24"/>
          <w:szCs w:val="24"/>
        </w:rPr>
        <w:t>Taryfie prowizji i opłat za czynności i usługi bankowe”</w:t>
      </w:r>
      <w:r w:rsidR="00A8636E">
        <w:rPr>
          <w:rFonts w:ascii="Times New Roman" w:hAnsi="Times New Roman"/>
          <w:sz w:val="24"/>
          <w:szCs w:val="24"/>
        </w:rPr>
        <w:t>,</w:t>
      </w:r>
    </w:p>
    <w:p w14:paraId="2FE669A4" w14:textId="5208528B" w:rsidR="00020003" w:rsidRPr="00A57334" w:rsidRDefault="006C3D9B" w:rsidP="00FB5C20">
      <w:pPr>
        <w:pStyle w:val="Akapitzlist"/>
        <w:numPr>
          <w:ilvl w:val="1"/>
          <w:numId w:val="3"/>
        </w:numPr>
        <w:spacing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57334">
        <w:rPr>
          <w:rFonts w:ascii="Times New Roman" w:hAnsi="Times New Roman"/>
          <w:sz w:val="24"/>
          <w:szCs w:val="24"/>
        </w:rPr>
        <w:t>Umowie Kredytu zawarte</w:t>
      </w:r>
      <w:r w:rsidR="00A8636E">
        <w:rPr>
          <w:rFonts w:ascii="Times New Roman" w:hAnsi="Times New Roman"/>
          <w:sz w:val="24"/>
          <w:szCs w:val="24"/>
        </w:rPr>
        <w:t>j między Bankiem a Uczestnikiem,</w:t>
      </w:r>
    </w:p>
    <w:p w14:paraId="62831CA7" w14:textId="76692EBF" w:rsidR="00C91B2E" w:rsidRPr="00FB5C20" w:rsidRDefault="00C91B2E">
      <w:pPr>
        <w:numPr>
          <w:ilvl w:val="1"/>
          <w:numId w:val="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FB5C20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U</w:t>
      </w:r>
      <w:r w:rsidR="00517276" w:rsidRPr="00FB5C20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mowie ramowej  zawartej</w:t>
      </w:r>
      <w:r w:rsidRPr="00FB5C20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między Bankiem a Uczestnikiem w celu świadczenia usług w zakresie prowadzenia rachunków bankowych dla klientów instytucjonalnych</w:t>
      </w:r>
      <w:r w:rsidR="00297189" w:rsidRPr="00FB5C20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BCE02F6" w14:textId="16B9215D" w:rsidR="00FF23AB" w:rsidRPr="00FB5C20" w:rsidRDefault="00FF23AB">
      <w:pPr>
        <w:numPr>
          <w:ilvl w:val="0"/>
          <w:numId w:val="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FB5C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Regulamin dostępny jest w placówkach Banku (w dni robocze w godzinach otwarcia danej placówki) oraz na stronie internetowej Banku pod adre</w:t>
      </w:r>
      <w:r w:rsidR="00517276" w:rsidRPr="00FB5C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sem:</w:t>
      </w:r>
      <w:r w:rsidR="000E72F2" w:rsidRPr="00FB5C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hyperlink r:id="rId10" w:history="1">
        <w:r w:rsidR="00632E4A" w:rsidRPr="00653433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  <w:lang w:eastAsia="pl-PL"/>
          </w:rPr>
          <w:t>www.bswielen.pl</w:t>
        </w:r>
      </w:hyperlink>
      <w:r w:rsidR="00632E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6FA298B2" w14:textId="3C335D73" w:rsidR="0020678F" w:rsidRPr="00FB5C20" w:rsidRDefault="0020678F" w:rsidP="008D0666">
      <w:pPr>
        <w:pStyle w:val="Normalny1"/>
        <w:tabs>
          <w:tab w:val="left" w:pos="357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76" w:lineRule="auto"/>
        <w:ind w:left="357" w:hanging="357"/>
        <w:rPr>
          <w:lang w:val="pl-PL"/>
        </w:rPr>
      </w:pPr>
    </w:p>
    <w:sectPr w:rsidR="0020678F" w:rsidRPr="00FB5C20" w:rsidSect="00473F57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6B303" w14:textId="77777777" w:rsidR="00306782" w:rsidRDefault="00306782" w:rsidP="00EE13F3">
      <w:pPr>
        <w:spacing w:after="0" w:line="240" w:lineRule="auto"/>
      </w:pPr>
      <w:r>
        <w:separator/>
      </w:r>
    </w:p>
  </w:endnote>
  <w:endnote w:type="continuationSeparator" w:id="0">
    <w:p w14:paraId="3F470AB5" w14:textId="77777777" w:rsidR="00306782" w:rsidRDefault="00306782" w:rsidP="00EE1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Gothic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28722658"/>
      <w:docPartObj>
        <w:docPartGallery w:val="Page Numbers (Bottom of Page)"/>
        <w:docPartUnique/>
      </w:docPartObj>
    </w:sdtPr>
    <w:sdtEndPr/>
    <w:sdtContent>
      <w:p w14:paraId="38D62ED2" w14:textId="301A46EA" w:rsidR="00511FC4" w:rsidRPr="00473F57" w:rsidRDefault="00511FC4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73F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3F5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73F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126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73F5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D58442" w14:textId="77777777" w:rsidR="00511FC4" w:rsidRDefault="00511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53AA0" w14:textId="77777777" w:rsidR="00306782" w:rsidRDefault="00306782" w:rsidP="00EE13F3">
      <w:pPr>
        <w:spacing w:after="0" w:line="240" w:lineRule="auto"/>
      </w:pPr>
      <w:r>
        <w:separator/>
      </w:r>
    </w:p>
  </w:footnote>
  <w:footnote w:type="continuationSeparator" w:id="0">
    <w:p w14:paraId="54B1D9CD" w14:textId="77777777" w:rsidR="00306782" w:rsidRDefault="00306782" w:rsidP="00EE13F3">
      <w:pPr>
        <w:spacing w:after="0" w:line="240" w:lineRule="auto"/>
      </w:pPr>
      <w:r>
        <w:continuationSeparator/>
      </w:r>
    </w:p>
  </w:footnote>
  <w:footnote w:id="1">
    <w:p w14:paraId="1F657AAD" w14:textId="77777777" w:rsidR="00511FC4" w:rsidRPr="00F8294C" w:rsidRDefault="00511FC4" w:rsidP="00B04F12">
      <w:pPr>
        <w:pStyle w:val="Tekstprzypisudolnego"/>
      </w:pPr>
      <w:r w:rsidRPr="00F8294C">
        <w:rPr>
          <w:rStyle w:val="Odwoanieprzypisudolnego"/>
        </w:rPr>
        <w:footnoteRef/>
      </w:r>
      <w:r w:rsidRPr="00F8294C">
        <w:t xml:space="preserve">  </w:t>
      </w:r>
      <w:r>
        <w:t xml:space="preserve">Zgodnie z treścią art. 2 Załącznika I do  </w:t>
      </w:r>
      <w:r w:rsidRPr="00F8294C">
        <w:t>Rozporządzeni</w:t>
      </w:r>
      <w:r>
        <w:t>a</w:t>
      </w:r>
      <w:r w:rsidRPr="00F8294C">
        <w:t xml:space="preserve"> Komisji (UE) nr 651/2014 z dnia 17 czerwca 2014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E868B" w14:textId="4453181A" w:rsidR="00C85A44" w:rsidRPr="00C85A44" w:rsidRDefault="00C85A44" w:rsidP="00C85A44">
    <w:pPr>
      <w:pStyle w:val="Nagwek"/>
      <w:ind w:left="5387"/>
      <w:rPr>
        <w:rFonts w:ascii="Times New Roman" w:hAnsi="Times New Roman" w:cs="Times New Roman"/>
        <w:sz w:val="20"/>
        <w:szCs w:val="20"/>
      </w:rPr>
    </w:pPr>
    <w:r w:rsidRPr="00C85A44">
      <w:rPr>
        <w:rFonts w:ascii="Times New Roman" w:hAnsi="Times New Roman" w:cs="Times New Roman"/>
        <w:sz w:val="20"/>
        <w:szCs w:val="20"/>
      </w:rPr>
      <w:t>Załącznik do Uchwały nr 1</w:t>
    </w:r>
    <w:r>
      <w:rPr>
        <w:rFonts w:ascii="Times New Roman" w:hAnsi="Times New Roman" w:cs="Times New Roman"/>
        <w:sz w:val="20"/>
        <w:szCs w:val="20"/>
      </w:rPr>
      <w:t>18</w:t>
    </w:r>
    <w:r w:rsidRPr="00C85A44">
      <w:rPr>
        <w:rFonts w:ascii="Times New Roman" w:hAnsi="Times New Roman" w:cs="Times New Roman"/>
        <w:sz w:val="20"/>
        <w:szCs w:val="20"/>
      </w:rPr>
      <w:t>/2026</w:t>
    </w:r>
  </w:p>
  <w:p w14:paraId="50DC3765" w14:textId="77777777" w:rsidR="00C85A44" w:rsidRPr="00C85A44" w:rsidRDefault="00C85A44" w:rsidP="00C85A44">
    <w:pPr>
      <w:pStyle w:val="Nagwek"/>
      <w:ind w:left="5387"/>
      <w:rPr>
        <w:rFonts w:ascii="Times New Roman" w:hAnsi="Times New Roman" w:cs="Times New Roman"/>
        <w:sz w:val="20"/>
        <w:szCs w:val="20"/>
      </w:rPr>
    </w:pPr>
    <w:r w:rsidRPr="00C85A44">
      <w:rPr>
        <w:rFonts w:ascii="Times New Roman" w:hAnsi="Times New Roman" w:cs="Times New Roman"/>
        <w:sz w:val="20"/>
        <w:szCs w:val="20"/>
      </w:rPr>
      <w:t>Zarządu Banku Spółdzielczego w Wieleniu</w:t>
    </w:r>
  </w:p>
  <w:p w14:paraId="14E13DFE" w14:textId="3ABC3E01" w:rsidR="00511FC4" w:rsidRPr="00C85A44" w:rsidRDefault="00C85A44" w:rsidP="00C85A44">
    <w:pPr>
      <w:pStyle w:val="Nagwek"/>
      <w:ind w:left="5387"/>
    </w:pPr>
    <w:r w:rsidRPr="00C85A44">
      <w:rPr>
        <w:rFonts w:ascii="Times New Roman" w:hAnsi="Times New Roman" w:cs="Times New Roman"/>
        <w:sz w:val="20"/>
        <w:szCs w:val="20"/>
      </w:rPr>
      <w:t xml:space="preserve">z dnia </w:t>
    </w:r>
    <w:r>
      <w:rPr>
        <w:rFonts w:ascii="Times New Roman" w:hAnsi="Times New Roman" w:cs="Times New Roman"/>
        <w:sz w:val="20"/>
        <w:szCs w:val="20"/>
      </w:rPr>
      <w:t>30</w:t>
    </w:r>
    <w:r w:rsidRPr="00C85A44">
      <w:rPr>
        <w:rFonts w:ascii="Times New Roman" w:hAnsi="Times New Roman" w:cs="Times New Roman"/>
        <w:sz w:val="20"/>
        <w:szCs w:val="20"/>
      </w:rPr>
      <w:t>.</w:t>
    </w:r>
    <w:r>
      <w:rPr>
        <w:rFonts w:ascii="Times New Roman" w:hAnsi="Times New Roman" w:cs="Times New Roman"/>
        <w:sz w:val="20"/>
        <w:szCs w:val="20"/>
      </w:rPr>
      <w:t>09</w:t>
    </w:r>
    <w:r w:rsidRPr="00C85A44">
      <w:rPr>
        <w:rFonts w:ascii="Times New Roman" w:hAnsi="Times New Roman" w:cs="Times New Roman"/>
        <w:sz w:val="20"/>
        <w:szCs w:val="20"/>
      </w:rPr>
      <w:t>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1A1F"/>
    <w:multiLevelType w:val="hybridMultilevel"/>
    <w:tmpl w:val="AE9E658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FE45A8"/>
    <w:multiLevelType w:val="hybridMultilevel"/>
    <w:tmpl w:val="A370AB24"/>
    <w:lvl w:ilvl="0" w:tplc="40905DCA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0F4461C7"/>
    <w:multiLevelType w:val="hybridMultilevel"/>
    <w:tmpl w:val="9834A7D8"/>
    <w:lvl w:ilvl="0" w:tplc="04150011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39B671D"/>
    <w:multiLevelType w:val="hybridMultilevel"/>
    <w:tmpl w:val="6B261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82DACE">
      <w:start w:val="1"/>
      <w:numFmt w:val="decimal"/>
      <w:lvlText w:val="%2)"/>
      <w:lvlJc w:val="left"/>
      <w:pPr>
        <w:ind w:left="1440" w:hanging="360"/>
      </w:pPr>
      <w:rPr>
        <w:rFonts w:ascii="Times New Roman" w:eastAsia="ヒラギノ角ゴ Pro W3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62963"/>
    <w:multiLevelType w:val="singleLevel"/>
    <w:tmpl w:val="04150011"/>
    <w:lvl w:ilvl="0">
      <w:start w:val="1"/>
      <w:numFmt w:val="decimal"/>
      <w:lvlText w:val="%1)"/>
      <w:lvlJc w:val="left"/>
      <w:pPr>
        <w:ind w:left="4471" w:hanging="360"/>
      </w:pPr>
      <w:rPr>
        <w:b w:val="0"/>
      </w:rPr>
    </w:lvl>
  </w:abstractNum>
  <w:abstractNum w:abstractNumId="5" w15:restartNumberingAfterBreak="0">
    <w:nsid w:val="1C55260E"/>
    <w:multiLevelType w:val="hybridMultilevel"/>
    <w:tmpl w:val="01880980"/>
    <w:lvl w:ilvl="0" w:tplc="E676DC02">
      <w:start w:val="1"/>
      <w:numFmt w:val="decimal"/>
      <w:lvlText w:val="%1."/>
      <w:lvlJc w:val="left"/>
      <w:pPr>
        <w:ind w:left="21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227E7726"/>
    <w:multiLevelType w:val="hybridMultilevel"/>
    <w:tmpl w:val="E738E93E"/>
    <w:lvl w:ilvl="0" w:tplc="93EC48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7" w15:restartNumberingAfterBreak="0">
    <w:nsid w:val="23A23962"/>
    <w:multiLevelType w:val="hybridMultilevel"/>
    <w:tmpl w:val="AAC266A8"/>
    <w:lvl w:ilvl="0" w:tplc="A37EBA3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378CD"/>
    <w:multiLevelType w:val="hybridMultilevel"/>
    <w:tmpl w:val="AAC266A8"/>
    <w:lvl w:ilvl="0" w:tplc="A37EBA3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82DAE"/>
    <w:multiLevelType w:val="hybridMultilevel"/>
    <w:tmpl w:val="71763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80D2E"/>
    <w:multiLevelType w:val="hybridMultilevel"/>
    <w:tmpl w:val="897CCA3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 w15:restartNumberingAfterBreak="0">
    <w:nsid w:val="2DAC4D85"/>
    <w:multiLevelType w:val="hybridMultilevel"/>
    <w:tmpl w:val="B82883B8"/>
    <w:lvl w:ilvl="0" w:tplc="1A4E8CC4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3C12AC"/>
    <w:multiLevelType w:val="hybridMultilevel"/>
    <w:tmpl w:val="0F6E6D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88658A"/>
    <w:multiLevelType w:val="hybridMultilevel"/>
    <w:tmpl w:val="6A7E05A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45133FB4"/>
    <w:multiLevelType w:val="hybridMultilevel"/>
    <w:tmpl w:val="0444FE2C"/>
    <w:lvl w:ilvl="0" w:tplc="8E32A342">
      <w:start w:val="1"/>
      <w:numFmt w:val="decimal"/>
      <w:lvlText w:val="%1."/>
      <w:lvlJc w:val="left"/>
      <w:pPr>
        <w:ind w:left="1288" w:hanging="360"/>
      </w:pPr>
      <w:rPr>
        <w:rFonts w:ascii="Times New Roman" w:hAnsi="Times New Roman" w:cs="Times New Roman"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 w15:restartNumberingAfterBreak="0">
    <w:nsid w:val="5305323E"/>
    <w:multiLevelType w:val="hybridMultilevel"/>
    <w:tmpl w:val="CA8E473A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</w:rPr>
    </w:lvl>
    <w:lvl w:ilvl="1" w:tplc="D02CB052">
      <w:start w:val="1"/>
      <w:numFmt w:val="decimal"/>
      <w:lvlText w:val="%2)"/>
      <w:lvlJc w:val="left"/>
      <w:pPr>
        <w:ind w:left="1440" w:hanging="360"/>
      </w:pPr>
      <w:rPr>
        <w:rFonts w:ascii="Times New Roman" w:eastAsia="ヒラギノ角ゴ Pro W3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04391"/>
    <w:multiLevelType w:val="hybridMultilevel"/>
    <w:tmpl w:val="B3F8A1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C6796"/>
    <w:multiLevelType w:val="hybridMultilevel"/>
    <w:tmpl w:val="858265C8"/>
    <w:lvl w:ilvl="0" w:tplc="09CC46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FCD04004">
      <w:start w:val="1"/>
      <w:numFmt w:val="decimal"/>
      <w:lvlText w:val="%2)"/>
      <w:lvlJc w:val="left"/>
      <w:pPr>
        <w:ind w:left="1440" w:hanging="360"/>
      </w:pPr>
      <w:rPr>
        <w:rFonts w:ascii="Times New Roman" w:eastAsia="ヒラギノ角ゴ Pro W3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B1675"/>
    <w:multiLevelType w:val="hybridMultilevel"/>
    <w:tmpl w:val="D05E35E2"/>
    <w:lvl w:ilvl="0" w:tplc="CEB23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33F1364"/>
    <w:multiLevelType w:val="hybridMultilevel"/>
    <w:tmpl w:val="3EAA5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922DEE"/>
    <w:multiLevelType w:val="multilevel"/>
    <w:tmpl w:val="7CAEC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8926257">
    <w:abstractNumId w:val="14"/>
  </w:num>
  <w:num w:numId="2" w16cid:durableId="799691858">
    <w:abstractNumId w:val="8"/>
  </w:num>
  <w:num w:numId="3" w16cid:durableId="1369571828">
    <w:abstractNumId w:val="17"/>
  </w:num>
  <w:num w:numId="4" w16cid:durableId="1633946254">
    <w:abstractNumId w:val="5"/>
  </w:num>
  <w:num w:numId="5" w16cid:durableId="493766390">
    <w:abstractNumId w:val="10"/>
  </w:num>
  <w:num w:numId="6" w16cid:durableId="190804108">
    <w:abstractNumId w:val="7"/>
  </w:num>
  <w:num w:numId="7" w16cid:durableId="21902244">
    <w:abstractNumId w:val="2"/>
  </w:num>
  <w:num w:numId="8" w16cid:durableId="1222595581">
    <w:abstractNumId w:val="0"/>
  </w:num>
  <w:num w:numId="9" w16cid:durableId="609895512">
    <w:abstractNumId w:val="15"/>
  </w:num>
  <w:num w:numId="10" w16cid:durableId="1012415161">
    <w:abstractNumId w:val="3"/>
  </w:num>
  <w:num w:numId="11" w16cid:durableId="12554366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5705404">
    <w:abstractNumId w:val="19"/>
  </w:num>
  <w:num w:numId="13" w16cid:durableId="550310620">
    <w:abstractNumId w:val="9"/>
  </w:num>
  <w:num w:numId="14" w16cid:durableId="1048183179">
    <w:abstractNumId w:val="11"/>
  </w:num>
  <w:num w:numId="15" w16cid:durableId="2110198680">
    <w:abstractNumId w:val="1"/>
  </w:num>
  <w:num w:numId="16" w16cid:durableId="1812478316">
    <w:abstractNumId w:val="18"/>
  </w:num>
  <w:num w:numId="17" w16cid:durableId="1861428714">
    <w:abstractNumId w:val="6"/>
  </w:num>
  <w:num w:numId="18" w16cid:durableId="1402873275">
    <w:abstractNumId w:val="12"/>
  </w:num>
  <w:num w:numId="19" w16cid:durableId="1307082568">
    <w:abstractNumId w:val="4"/>
    <w:lvlOverride w:ilvl="0">
      <w:startOverride w:val="1"/>
    </w:lvlOverride>
  </w:num>
  <w:num w:numId="20" w16cid:durableId="1737972907">
    <w:abstractNumId w:val="13"/>
  </w:num>
  <w:num w:numId="21" w16cid:durableId="1332877991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090"/>
    <w:rsid w:val="000062FD"/>
    <w:rsid w:val="00007858"/>
    <w:rsid w:val="00012101"/>
    <w:rsid w:val="00016042"/>
    <w:rsid w:val="00020003"/>
    <w:rsid w:val="00020C2A"/>
    <w:rsid w:val="00021A07"/>
    <w:rsid w:val="00023335"/>
    <w:rsid w:val="00025CB3"/>
    <w:rsid w:val="000269FD"/>
    <w:rsid w:val="00027EA6"/>
    <w:rsid w:val="00035423"/>
    <w:rsid w:val="000361DB"/>
    <w:rsid w:val="000409AB"/>
    <w:rsid w:val="00041576"/>
    <w:rsid w:val="00041EEC"/>
    <w:rsid w:val="0004462C"/>
    <w:rsid w:val="00045699"/>
    <w:rsid w:val="00055D64"/>
    <w:rsid w:val="00060DC1"/>
    <w:rsid w:val="000634F7"/>
    <w:rsid w:val="00063696"/>
    <w:rsid w:val="00065EF2"/>
    <w:rsid w:val="00072362"/>
    <w:rsid w:val="00072DAF"/>
    <w:rsid w:val="000731C5"/>
    <w:rsid w:val="00075B5B"/>
    <w:rsid w:val="0008687A"/>
    <w:rsid w:val="0009244E"/>
    <w:rsid w:val="00092A90"/>
    <w:rsid w:val="00094494"/>
    <w:rsid w:val="00095DC8"/>
    <w:rsid w:val="0009631F"/>
    <w:rsid w:val="00097DEC"/>
    <w:rsid w:val="000A0378"/>
    <w:rsid w:val="000A0A6D"/>
    <w:rsid w:val="000A2F08"/>
    <w:rsid w:val="000A490B"/>
    <w:rsid w:val="000A4EC7"/>
    <w:rsid w:val="000B0877"/>
    <w:rsid w:val="000B33AA"/>
    <w:rsid w:val="000B7EE9"/>
    <w:rsid w:val="000C497A"/>
    <w:rsid w:val="000C6502"/>
    <w:rsid w:val="000C7A0A"/>
    <w:rsid w:val="000D0D2C"/>
    <w:rsid w:val="000D52E3"/>
    <w:rsid w:val="000E131A"/>
    <w:rsid w:val="000E5D6F"/>
    <w:rsid w:val="000E72F2"/>
    <w:rsid w:val="000F35D9"/>
    <w:rsid w:val="000F3AD7"/>
    <w:rsid w:val="000F4B04"/>
    <w:rsid w:val="00110AD0"/>
    <w:rsid w:val="00112010"/>
    <w:rsid w:val="0011469D"/>
    <w:rsid w:val="0011636C"/>
    <w:rsid w:val="001166F7"/>
    <w:rsid w:val="00116DA9"/>
    <w:rsid w:val="0011759E"/>
    <w:rsid w:val="00125DE3"/>
    <w:rsid w:val="00126D4A"/>
    <w:rsid w:val="00136129"/>
    <w:rsid w:val="00145559"/>
    <w:rsid w:val="00146724"/>
    <w:rsid w:val="001512D6"/>
    <w:rsid w:val="00153023"/>
    <w:rsid w:val="00155365"/>
    <w:rsid w:val="0015603F"/>
    <w:rsid w:val="00156982"/>
    <w:rsid w:val="00160895"/>
    <w:rsid w:val="00162792"/>
    <w:rsid w:val="00165089"/>
    <w:rsid w:val="0017090C"/>
    <w:rsid w:val="00171AF9"/>
    <w:rsid w:val="00175649"/>
    <w:rsid w:val="00175D8D"/>
    <w:rsid w:val="00177036"/>
    <w:rsid w:val="001778C8"/>
    <w:rsid w:val="001815D7"/>
    <w:rsid w:val="00183859"/>
    <w:rsid w:val="00190389"/>
    <w:rsid w:val="00195A5E"/>
    <w:rsid w:val="001976CB"/>
    <w:rsid w:val="001A0195"/>
    <w:rsid w:val="001A10D5"/>
    <w:rsid w:val="001A68E3"/>
    <w:rsid w:val="001A7CE8"/>
    <w:rsid w:val="001B03A7"/>
    <w:rsid w:val="001B1376"/>
    <w:rsid w:val="001B2BE0"/>
    <w:rsid w:val="001B461D"/>
    <w:rsid w:val="001B5C2F"/>
    <w:rsid w:val="001B6881"/>
    <w:rsid w:val="001B7023"/>
    <w:rsid w:val="001C21A4"/>
    <w:rsid w:val="001C2398"/>
    <w:rsid w:val="001C4756"/>
    <w:rsid w:val="001C543F"/>
    <w:rsid w:val="001C695B"/>
    <w:rsid w:val="001D066F"/>
    <w:rsid w:val="001D09CD"/>
    <w:rsid w:val="001D122E"/>
    <w:rsid w:val="001D3A72"/>
    <w:rsid w:val="001E307C"/>
    <w:rsid w:val="001E3BAD"/>
    <w:rsid w:val="001E3C55"/>
    <w:rsid w:val="001E66A7"/>
    <w:rsid w:val="001E6E59"/>
    <w:rsid w:val="001E74E5"/>
    <w:rsid w:val="001F09CC"/>
    <w:rsid w:val="001F3703"/>
    <w:rsid w:val="00205F89"/>
    <w:rsid w:val="0020678F"/>
    <w:rsid w:val="0020681C"/>
    <w:rsid w:val="0020757E"/>
    <w:rsid w:val="00210C95"/>
    <w:rsid w:val="00211B12"/>
    <w:rsid w:val="002123F8"/>
    <w:rsid w:val="002164C0"/>
    <w:rsid w:val="0022122A"/>
    <w:rsid w:val="0022311D"/>
    <w:rsid w:val="00225888"/>
    <w:rsid w:val="0023127E"/>
    <w:rsid w:val="00235666"/>
    <w:rsid w:val="002369B1"/>
    <w:rsid w:val="00242563"/>
    <w:rsid w:val="00242A6A"/>
    <w:rsid w:val="002432A2"/>
    <w:rsid w:val="00245FFC"/>
    <w:rsid w:val="00246147"/>
    <w:rsid w:val="002476AC"/>
    <w:rsid w:val="00251861"/>
    <w:rsid w:val="002542C2"/>
    <w:rsid w:val="002547FE"/>
    <w:rsid w:val="002567D4"/>
    <w:rsid w:val="00261DDF"/>
    <w:rsid w:val="002647F6"/>
    <w:rsid w:val="00264CF7"/>
    <w:rsid w:val="00271ECD"/>
    <w:rsid w:val="00274DF2"/>
    <w:rsid w:val="00275ABF"/>
    <w:rsid w:val="00276387"/>
    <w:rsid w:val="002821F1"/>
    <w:rsid w:val="0028266D"/>
    <w:rsid w:val="00286814"/>
    <w:rsid w:val="00290D69"/>
    <w:rsid w:val="00290FA0"/>
    <w:rsid w:val="00295834"/>
    <w:rsid w:val="0029694C"/>
    <w:rsid w:val="00297189"/>
    <w:rsid w:val="00297778"/>
    <w:rsid w:val="002A1B6F"/>
    <w:rsid w:val="002A1DFF"/>
    <w:rsid w:val="002A55AD"/>
    <w:rsid w:val="002B1CC1"/>
    <w:rsid w:val="002B28E9"/>
    <w:rsid w:val="002C6377"/>
    <w:rsid w:val="002C7EDA"/>
    <w:rsid w:val="002D1342"/>
    <w:rsid w:val="002D2D71"/>
    <w:rsid w:val="002E6465"/>
    <w:rsid w:val="002E70D6"/>
    <w:rsid w:val="002F05F1"/>
    <w:rsid w:val="002F2C4F"/>
    <w:rsid w:val="00301FB6"/>
    <w:rsid w:val="003050CD"/>
    <w:rsid w:val="00306782"/>
    <w:rsid w:val="0030790D"/>
    <w:rsid w:val="00311899"/>
    <w:rsid w:val="00327630"/>
    <w:rsid w:val="00333B9A"/>
    <w:rsid w:val="00333E0B"/>
    <w:rsid w:val="00335BE6"/>
    <w:rsid w:val="00335CCF"/>
    <w:rsid w:val="0033675E"/>
    <w:rsid w:val="00351689"/>
    <w:rsid w:val="00354216"/>
    <w:rsid w:val="00354F14"/>
    <w:rsid w:val="00355A2C"/>
    <w:rsid w:val="003717F4"/>
    <w:rsid w:val="0037182A"/>
    <w:rsid w:val="003728F0"/>
    <w:rsid w:val="00373488"/>
    <w:rsid w:val="00373A00"/>
    <w:rsid w:val="00373DEE"/>
    <w:rsid w:val="003740CB"/>
    <w:rsid w:val="0037451C"/>
    <w:rsid w:val="0039047B"/>
    <w:rsid w:val="00396052"/>
    <w:rsid w:val="00396310"/>
    <w:rsid w:val="00397C46"/>
    <w:rsid w:val="003A1DFE"/>
    <w:rsid w:val="003A27DC"/>
    <w:rsid w:val="003B4200"/>
    <w:rsid w:val="003B54B8"/>
    <w:rsid w:val="003B6994"/>
    <w:rsid w:val="003C0B16"/>
    <w:rsid w:val="003C18FC"/>
    <w:rsid w:val="003C3237"/>
    <w:rsid w:val="003C3FCC"/>
    <w:rsid w:val="003C5314"/>
    <w:rsid w:val="003C77DC"/>
    <w:rsid w:val="003D60D3"/>
    <w:rsid w:val="003E1DF8"/>
    <w:rsid w:val="003E388D"/>
    <w:rsid w:val="003E51C1"/>
    <w:rsid w:val="003E6428"/>
    <w:rsid w:val="003E66A5"/>
    <w:rsid w:val="003E6708"/>
    <w:rsid w:val="003F0090"/>
    <w:rsid w:val="003F3649"/>
    <w:rsid w:val="004076AC"/>
    <w:rsid w:val="00413F30"/>
    <w:rsid w:val="00414493"/>
    <w:rsid w:val="0041456C"/>
    <w:rsid w:val="00414E89"/>
    <w:rsid w:val="00420C12"/>
    <w:rsid w:val="00422893"/>
    <w:rsid w:val="004230C1"/>
    <w:rsid w:val="004237E2"/>
    <w:rsid w:val="00423DDF"/>
    <w:rsid w:val="00424A3B"/>
    <w:rsid w:val="00430864"/>
    <w:rsid w:val="00432CC8"/>
    <w:rsid w:val="004345D1"/>
    <w:rsid w:val="00436D74"/>
    <w:rsid w:val="0044226A"/>
    <w:rsid w:val="0044353D"/>
    <w:rsid w:val="00446990"/>
    <w:rsid w:val="00451385"/>
    <w:rsid w:val="00451C4C"/>
    <w:rsid w:val="0045301F"/>
    <w:rsid w:val="004534DE"/>
    <w:rsid w:val="00455166"/>
    <w:rsid w:val="00455D79"/>
    <w:rsid w:val="00461715"/>
    <w:rsid w:val="004712C2"/>
    <w:rsid w:val="00471896"/>
    <w:rsid w:val="00473F57"/>
    <w:rsid w:val="00477546"/>
    <w:rsid w:val="00480E7D"/>
    <w:rsid w:val="00482A21"/>
    <w:rsid w:val="00483234"/>
    <w:rsid w:val="004850B4"/>
    <w:rsid w:val="0048574C"/>
    <w:rsid w:val="0048770C"/>
    <w:rsid w:val="004A275E"/>
    <w:rsid w:val="004A3AF4"/>
    <w:rsid w:val="004A5021"/>
    <w:rsid w:val="004A5455"/>
    <w:rsid w:val="004A5C52"/>
    <w:rsid w:val="004A6C05"/>
    <w:rsid w:val="004B006B"/>
    <w:rsid w:val="004B4FAA"/>
    <w:rsid w:val="004B6447"/>
    <w:rsid w:val="004C6198"/>
    <w:rsid w:val="004D21AF"/>
    <w:rsid w:val="004D287B"/>
    <w:rsid w:val="004D289F"/>
    <w:rsid w:val="004D6251"/>
    <w:rsid w:val="004D63D8"/>
    <w:rsid w:val="004E0D7E"/>
    <w:rsid w:val="004E229C"/>
    <w:rsid w:val="004E4047"/>
    <w:rsid w:val="004F4740"/>
    <w:rsid w:val="004F69A7"/>
    <w:rsid w:val="00502AC7"/>
    <w:rsid w:val="00511FC4"/>
    <w:rsid w:val="005121CC"/>
    <w:rsid w:val="00513164"/>
    <w:rsid w:val="00516DDE"/>
    <w:rsid w:val="00517276"/>
    <w:rsid w:val="0052079F"/>
    <w:rsid w:val="00524499"/>
    <w:rsid w:val="00526B4B"/>
    <w:rsid w:val="00534C17"/>
    <w:rsid w:val="00541106"/>
    <w:rsid w:val="00543BD5"/>
    <w:rsid w:val="00546230"/>
    <w:rsid w:val="00550932"/>
    <w:rsid w:val="00561039"/>
    <w:rsid w:val="00563E0D"/>
    <w:rsid w:val="005652EF"/>
    <w:rsid w:val="00566C17"/>
    <w:rsid w:val="00567675"/>
    <w:rsid w:val="00570367"/>
    <w:rsid w:val="00571096"/>
    <w:rsid w:val="00571EF3"/>
    <w:rsid w:val="00571F2A"/>
    <w:rsid w:val="00574F4C"/>
    <w:rsid w:val="00574F7F"/>
    <w:rsid w:val="00584AF4"/>
    <w:rsid w:val="005949E8"/>
    <w:rsid w:val="0059546B"/>
    <w:rsid w:val="005A3CDA"/>
    <w:rsid w:val="005A57E6"/>
    <w:rsid w:val="005A5D39"/>
    <w:rsid w:val="005B01C4"/>
    <w:rsid w:val="005B036E"/>
    <w:rsid w:val="005B1AF8"/>
    <w:rsid w:val="005B38A3"/>
    <w:rsid w:val="005B6704"/>
    <w:rsid w:val="005B6BF8"/>
    <w:rsid w:val="005B79DA"/>
    <w:rsid w:val="005C2D21"/>
    <w:rsid w:val="005C6571"/>
    <w:rsid w:val="005D09C7"/>
    <w:rsid w:val="005D52CC"/>
    <w:rsid w:val="005D6942"/>
    <w:rsid w:val="005D728A"/>
    <w:rsid w:val="005E120B"/>
    <w:rsid w:val="005E438A"/>
    <w:rsid w:val="005E4A19"/>
    <w:rsid w:val="005E6A00"/>
    <w:rsid w:val="005F411A"/>
    <w:rsid w:val="005F5ACA"/>
    <w:rsid w:val="005F6D03"/>
    <w:rsid w:val="00600346"/>
    <w:rsid w:val="006125D8"/>
    <w:rsid w:val="00614E49"/>
    <w:rsid w:val="00617D5C"/>
    <w:rsid w:val="0062032D"/>
    <w:rsid w:val="00621F51"/>
    <w:rsid w:val="00622B9C"/>
    <w:rsid w:val="00627A6E"/>
    <w:rsid w:val="0063174F"/>
    <w:rsid w:val="00632E4A"/>
    <w:rsid w:val="006415AE"/>
    <w:rsid w:val="00642234"/>
    <w:rsid w:val="006425F2"/>
    <w:rsid w:val="00645BCF"/>
    <w:rsid w:val="00650E35"/>
    <w:rsid w:val="006537E7"/>
    <w:rsid w:val="00656B52"/>
    <w:rsid w:val="00656B86"/>
    <w:rsid w:val="0065706F"/>
    <w:rsid w:val="00660C87"/>
    <w:rsid w:val="006660F0"/>
    <w:rsid w:val="00670392"/>
    <w:rsid w:val="006846BB"/>
    <w:rsid w:val="006863DD"/>
    <w:rsid w:val="00690B0C"/>
    <w:rsid w:val="0069168A"/>
    <w:rsid w:val="0069271E"/>
    <w:rsid w:val="00693F57"/>
    <w:rsid w:val="00696E9B"/>
    <w:rsid w:val="006A0B7A"/>
    <w:rsid w:val="006A1E3D"/>
    <w:rsid w:val="006A37D0"/>
    <w:rsid w:val="006A5890"/>
    <w:rsid w:val="006A78FC"/>
    <w:rsid w:val="006B0B49"/>
    <w:rsid w:val="006B36DC"/>
    <w:rsid w:val="006B55BB"/>
    <w:rsid w:val="006B6B11"/>
    <w:rsid w:val="006C3D9B"/>
    <w:rsid w:val="006C41EC"/>
    <w:rsid w:val="006C4A07"/>
    <w:rsid w:val="006D40E1"/>
    <w:rsid w:val="006D498E"/>
    <w:rsid w:val="006D63C9"/>
    <w:rsid w:val="006D678F"/>
    <w:rsid w:val="006D7ECB"/>
    <w:rsid w:val="006E200E"/>
    <w:rsid w:val="006E21BD"/>
    <w:rsid w:val="006E52CB"/>
    <w:rsid w:val="006E5F16"/>
    <w:rsid w:val="006E6EAE"/>
    <w:rsid w:val="0070482B"/>
    <w:rsid w:val="0071275C"/>
    <w:rsid w:val="007127B9"/>
    <w:rsid w:val="00717370"/>
    <w:rsid w:val="00722030"/>
    <w:rsid w:val="0072207D"/>
    <w:rsid w:val="00723C95"/>
    <w:rsid w:val="00726D03"/>
    <w:rsid w:val="00731335"/>
    <w:rsid w:val="007314B6"/>
    <w:rsid w:val="00731902"/>
    <w:rsid w:val="00735301"/>
    <w:rsid w:val="007367D0"/>
    <w:rsid w:val="00737A41"/>
    <w:rsid w:val="007407B2"/>
    <w:rsid w:val="00742F98"/>
    <w:rsid w:val="00746834"/>
    <w:rsid w:val="00751DE9"/>
    <w:rsid w:val="00753DFD"/>
    <w:rsid w:val="0075662E"/>
    <w:rsid w:val="00766526"/>
    <w:rsid w:val="00767D31"/>
    <w:rsid w:val="0077178D"/>
    <w:rsid w:val="00772A2E"/>
    <w:rsid w:val="00774F70"/>
    <w:rsid w:val="0077618A"/>
    <w:rsid w:val="007779A3"/>
    <w:rsid w:val="00781ECF"/>
    <w:rsid w:val="00783CD6"/>
    <w:rsid w:val="00785D5A"/>
    <w:rsid w:val="007909F1"/>
    <w:rsid w:val="00797A9B"/>
    <w:rsid w:val="007A0137"/>
    <w:rsid w:val="007A3BBE"/>
    <w:rsid w:val="007A71BD"/>
    <w:rsid w:val="007B2ABF"/>
    <w:rsid w:val="007B409E"/>
    <w:rsid w:val="007B4315"/>
    <w:rsid w:val="007B77AF"/>
    <w:rsid w:val="007C3DC7"/>
    <w:rsid w:val="007C5496"/>
    <w:rsid w:val="007C630C"/>
    <w:rsid w:val="007D0655"/>
    <w:rsid w:val="007D7C78"/>
    <w:rsid w:val="007E16F2"/>
    <w:rsid w:val="007E49E8"/>
    <w:rsid w:val="007E53DB"/>
    <w:rsid w:val="007F08A4"/>
    <w:rsid w:val="007F3930"/>
    <w:rsid w:val="007F4F90"/>
    <w:rsid w:val="007F75FC"/>
    <w:rsid w:val="00803D89"/>
    <w:rsid w:val="008052C6"/>
    <w:rsid w:val="00805F63"/>
    <w:rsid w:val="00810270"/>
    <w:rsid w:val="00812FFB"/>
    <w:rsid w:val="00815FEE"/>
    <w:rsid w:val="00816FC0"/>
    <w:rsid w:val="0082618F"/>
    <w:rsid w:val="0082754B"/>
    <w:rsid w:val="00827ACD"/>
    <w:rsid w:val="00832804"/>
    <w:rsid w:val="00836705"/>
    <w:rsid w:val="00840720"/>
    <w:rsid w:val="008420AB"/>
    <w:rsid w:val="0085328F"/>
    <w:rsid w:val="00860188"/>
    <w:rsid w:val="00865A29"/>
    <w:rsid w:val="00865F51"/>
    <w:rsid w:val="0087032A"/>
    <w:rsid w:val="00870E2D"/>
    <w:rsid w:val="00871AC9"/>
    <w:rsid w:val="00871D4B"/>
    <w:rsid w:val="008733A2"/>
    <w:rsid w:val="00877B66"/>
    <w:rsid w:val="00877B93"/>
    <w:rsid w:val="00881264"/>
    <w:rsid w:val="00884421"/>
    <w:rsid w:val="0088698F"/>
    <w:rsid w:val="00893019"/>
    <w:rsid w:val="008A3035"/>
    <w:rsid w:val="008A399E"/>
    <w:rsid w:val="008A51C6"/>
    <w:rsid w:val="008A5389"/>
    <w:rsid w:val="008A5AEC"/>
    <w:rsid w:val="008A7892"/>
    <w:rsid w:val="008B0189"/>
    <w:rsid w:val="008B18E8"/>
    <w:rsid w:val="008B2068"/>
    <w:rsid w:val="008B470E"/>
    <w:rsid w:val="008B79AD"/>
    <w:rsid w:val="008C1EE9"/>
    <w:rsid w:val="008C5D75"/>
    <w:rsid w:val="008C6679"/>
    <w:rsid w:val="008D0666"/>
    <w:rsid w:val="008D2AEB"/>
    <w:rsid w:val="008D2C20"/>
    <w:rsid w:val="008D34A9"/>
    <w:rsid w:val="008D5835"/>
    <w:rsid w:val="008D7732"/>
    <w:rsid w:val="008D795A"/>
    <w:rsid w:val="008E003A"/>
    <w:rsid w:val="008E076A"/>
    <w:rsid w:val="008E1AEC"/>
    <w:rsid w:val="008E228F"/>
    <w:rsid w:val="008E40FF"/>
    <w:rsid w:val="008E5798"/>
    <w:rsid w:val="008E5DF1"/>
    <w:rsid w:val="008F0669"/>
    <w:rsid w:val="008F42E6"/>
    <w:rsid w:val="008F460C"/>
    <w:rsid w:val="0090014A"/>
    <w:rsid w:val="0090031D"/>
    <w:rsid w:val="00900B6F"/>
    <w:rsid w:val="00900E09"/>
    <w:rsid w:val="00905BC9"/>
    <w:rsid w:val="0090731B"/>
    <w:rsid w:val="009124AF"/>
    <w:rsid w:val="00922372"/>
    <w:rsid w:val="009234C7"/>
    <w:rsid w:val="00930E80"/>
    <w:rsid w:val="00936BFF"/>
    <w:rsid w:val="00940BB6"/>
    <w:rsid w:val="00945DF0"/>
    <w:rsid w:val="00945FBA"/>
    <w:rsid w:val="00953824"/>
    <w:rsid w:val="00955B71"/>
    <w:rsid w:val="00956B40"/>
    <w:rsid w:val="0095729C"/>
    <w:rsid w:val="0096297F"/>
    <w:rsid w:val="009630C1"/>
    <w:rsid w:val="00964CD8"/>
    <w:rsid w:val="009706B2"/>
    <w:rsid w:val="00971AE6"/>
    <w:rsid w:val="00980C7D"/>
    <w:rsid w:val="00985B61"/>
    <w:rsid w:val="0099334D"/>
    <w:rsid w:val="009936A5"/>
    <w:rsid w:val="009948C5"/>
    <w:rsid w:val="009952ED"/>
    <w:rsid w:val="00995911"/>
    <w:rsid w:val="00995E7C"/>
    <w:rsid w:val="00997B53"/>
    <w:rsid w:val="009A2942"/>
    <w:rsid w:val="009A4907"/>
    <w:rsid w:val="009B04ED"/>
    <w:rsid w:val="009B3FE4"/>
    <w:rsid w:val="009B4624"/>
    <w:rsid w:val="009B5C85"/>
    <w:rsid w:val="009B627E"/>
    <w:rsid w:val="009B644F"/>
    <w:rsid w:val="009B7780"/>
    <w:rsid w:val="009C0A98"/>
    <w:rsid w:val="009C7A51"/>
    <w:rsid w:val="009D1842"/>
    <w:rsid w:val="009D2FFD"/>
    <w:rsid w:val="009D3EBB"/>
    <w:rsid w:val="009D5D18"/>
    <w:rsid w:val="009E2B17"/>
    <w:rsid w:val="009E34B4"/>
    <w:rsid w:val="009E5290"/>
    <w:rsid w:val="009E7F0E"/>
    <w:rsid w:val="009F1489"/>
    <w:rsid w:val="009F25A7"/>
    <w:rsid w:val="009F278E"/>
    <w:rsid w:val="00A01E06"/>
    <w:rsid w:val="00A026ED"/>
    <w:rsid w:val="00A05047"/>
    <w:rsid w:val="00A0723F"/>
    <w:rsid w:val="00A10699"/>
    <w:rsid w:val="00A10832"/>
    <w:rsid w:val="00A118A3"/>
    <w:rsid w:val="00A129A5"/>
    <w:rsid w:val="00A15462"/>
    <w:rsid w:val="00A17E1B"/>
    <w:rsid w:val="00A21BDD"/>
    <w:rsid w:val="00A220D5"/>
    <w:rsid w:val="00A22770"/>
    <w:rsid w:val="00A25D89"/>
    <w:rsid w:val="00A31D4F"/>
    <w:rsid w:val="00A31EAF"/>
    <w:rsid w:val="00A356EA"/>
    <w:rsid w:val="00A35E84"/>
    <w:rsid w:val="00A424DD"/>
    <w:rsid w:val="00A477F8"/>
    <w:rsid w:val="00A518E2"/>
    <w:rsid w:val="00A530DF"/>
    <w:rsid w:val="00A53741"/>
    <w:rsid w:val="00A5407B"/>
    <w:rsid w:val="00A57334"/>
    <w:rsid w:val="00A62113"/>
    <w:rsid w:val="00A62863"/>
    <w:rsid w:val="00A63992"/>
    <w:rsid w:val="00A65449"/>
    <w:rsid w:val="00A735C2"/>
    <w:rsid w:val="00A75A05"/>
    <w:rsid w:val="00A75F63"/>
    <w:rsid w:val="00A80582"/>
    <w:rsid w:val="00A812FE"/>
    <w:rsid w:val="00A82677"/>
    <w:rsid w:val="00A85F4C"/>
    <w:rsid w:val="00A8636E"/>
    <w:rsid w:val="00A86452"/>
    <w:rsid w:val="00A86ECE"/>
    <w:rsid w:val="00A93270"/>
    <w:rsid w:val="00A940E4"/>
    <w:rsid w:val="00A95DF2"/>
    <w:rsid w:val="00AA0D53"/>
    <w:rsid w:val="00AA0E59"/>
    <w:rsid w:val="00AB40B8"/>
    <w:rsid w:val="00AB61CF"/>
    <w:rsid w:val="00AB6600"/>
    <w:rsid w:val="00AC2AFC"/>
    <w:rsid w:val="00AC361C"/>
    <w:rsid w:val="00AD12A2"/>
    <w:rsid w:val="00AD4D12"/>
    <w:rsid w:val="00AE3264"/>
    <w:rsid w:val="00AE63A4"/>
    <w:rsid w:val="00AE6A07"/>
    <w:rsid w:val="00AF1136"/>
    <w:rsid w:val="00AF3007"/>
    <w:rsid w:val="00AF5442"/>
    <w:rsid w:val="00AF59F4"/>
    <w:rsid w:val="00AF6E25"/>
    <w:rsid w:val="00AF7801"/>
    <w:rsid w:val="00B033F8"/>
    <w:rsid w:val="00B044F8"/>
    <w:rsid w:val="00B04E45"/>
    <w:rsid w:val="00B04F12"/>
    <w:rsid w:val="00B06FC7"/>
    <w:rsid w:val="00B0724A"/>
    <w:rsid w:val="00B07CD5"/>
    <w:rsid w:val="00B1709D"/>
    <w:rsid w:val="00B20707"/>
    <w:rsid w:val="00B24456"/>
    <w:rsid w:val="00B25B15"/>
    <w:rsid w:val="00B25FEB"/>
    <w:rsid w:val="00B3510F"/>
    <w:rsid w:val="00B40E59"/>
    <w:rsid w:val="00B44C15"/>
    <w:rsid w:val="00B5703C"/>
    <w:rsid w:val="00B60D46"/>
    <w:rsid w:val="00B6171C"/>
    <w:rsid w:val="00B64A4A"/>
    <w:rsid w:val="00B717D6"/>
    <w:rsid w:val="00B761D8"/>
    <w:rsid w:val="00B76672"/>
    <w:rsid w:val="00B8317C"/>
    <w:rsid w:val="00B85E2B"/>
    <w:rsid w:val="00BA2760"/>
    <w:rsid w:val="00BA42BB"/>
    <w:rsid w:val="00BA4A09"/>
    <w:rsid w:val="00BA7F65"/>
    <w:rsid w:val="00BA7F94"/>
    <w:rsid w:val="00BB0D11"/>
    <w:rsid w:val="00BB0F21"/>
    <w:rsid w:val="00BB1A31"/>
    <w:rsid w:val="00BB3A2C"/>
    <w:rsid w:val="00BC1CBB"/>
    <w:rsid w:val="00BC4BA5"/>
    <w:rsid w:val="00BC5B2A"/>
    <w:rsid w:val="00BD20C7"/>
    <w:rsid w:val="00BD25BC"/>
    <w:rsid w:val="00BD7348"/>
    <w:rsid w:val="00BE052B"/>
    <w:rsid w:val="00BE28CF"/>
    <w:rsid w:val="00BE5911"/>
    <w:rsid w:val="00BE5A5D"/>
    <w:rsid w:val="00BE75D1"/>
    <w:rsid w:val="00C0250E"/>
    <w:rsid w:val="00C0367B"/>
    <w:rsid w:val="00C03734"/>
    <w:rsid w:val="00C0454D"/>
    <w:rsid w:val="00C067C4"/>
    <w:rsid w:val="00C079F3"/>
    <w:rsid w:val="00C14906"/>
    <w:rsid w:val="00C14AB4"/>
    <w:rsid w:val="00C15973"/>
    <w:rsid w:val="00C159E6"/>
    <w:rsid w:val="00C21041"/>
    <w:rsid w:val="00C2113F"/>
    <w:rsid w:val="00C25F36"/>
    <w:rsid w:val="00C278FD"/>
    <w:rsid w:val="00C31137"/>
    <w:rsid w:val="00C3451F"/>
    <w:rsid w:val="00C41C8C"/>
    <w:rsid w:val="00C42153"/>
    <w:rsid w:val="00C46AF8"/>
    <w:rsid w:val="00C47184"/>
    <w:rsid w:val="00C507F2"/>
    <w:rsid w:val="00C516C5"/>
    <w:rsid w:val="00C52144"/>
    <w:rsid w:val="00C53883"/>
    <w:rsid w:val="00C542D4"/>
    <w:rsid w:val="00C547B7"/>
    <w:rsid w:val="00C575CB"/>
    <w:rsid w:val="00C632B4"/>
    <w:rsid w:val="00C64BEB"/>
    <w:rsid w:val="00C64E13"/>
    <w:rsid w:val="00C7166B"/>
    <w:rsid w:val="00C761CD"/>
    <w:rsid w:val="00C8462E"/>
    <w:rsid w:val="00C85774"/>
    <w:rsid w:val="00C85A44"/>
    <w:rsid w:val="00C90B26"/>
    <w:rsid w:val="00C91B2E"/>
    <w:rsid w:val="00C93D29"/>
    <w:rsid w:val="00C9475C"/>
    <w:rsid w:val="00C956B4"/>
    <w:rsid w:val="00CA2796"/>
    <w:rsid w:val="00CA3464"/>
    <w:rsid w:val="00CA61CB"/>
    <w:rsid w:val="00CA631F"/>
    <w:rsid w:val="00CB2589"/>
    <w:rsid w:val="00CB30A6"/>
    <w:rsid w:val="00CB43F2"/>
    <w:rsid w:val="00CB48DE"/>
    <w:rsid w:val="00CB7263"/>
    <w:rsid w:val="00CC0B93"/>
    <w:rsid w:val="00CC27F8"/>
    <w:rsid w:val="00CC2BF1"/>
    <w:rsid w:val="00CC6A01"/>
    <w:rsid w:val="00CC736A"/>
    <w:rsid w:val="00CC75AF"/>
    <w:rsid w:val="00CC7E4D"/>
    <w:rsid w:val="00CD3548"/>
    <w:rsid w:val="00CD67B8"/>
    <w:rsid w:val="00CD75EE"/>
    <w:rsid w:val="00CD7888"/>
    <w:rsid w:val="00CE01AA"/>
    <w:rsid w:val="00CF037E"/>
    <w:rsid w:val="00CF0B36"/>
    <w:rsid w:val="00CF442C"/>
    <w:rsid w:val="00CF4F3E"/>
    <w:rsid w:val="00D01C19"/>
    <w:rsid w:val="00D03779"/>
    <w:rsid w:val="00D06916"/>
    <w:rsid w:val="00D10EF5"/>
    <w:rsid w:val="00D1545D"/>
    <w:rsid w:val="00D15805"/>
    <w:rsid w:val="00D20DE9"/>
    <w:rsid w:val="00D21767"/>
    <w:rsid w:val="00D224FB"/>
    <w:rsid w:val="00D27486"/>
    <w:rsid w:val="00D27E02"/>
    <w:rsid w:val="00D32C23"/>
    <w:rsid w:val="00D33385"/>
    <w:rsid w:val="00D44547"/>
    <w:rsid w:val="00D510C9"/>
    <w:rsid w:val="00D640FE"/>
    <w:rsid w:val="00D654E9"/>
    <w:rsid w:val="00D66A58"/>
    <w:rsid w:val="00D66BDD"/>
    <w:rsid w:val="00D76FFE"/>
    <w:rsid w:val="00D80036"/>
    <w:rsid w:val="00D84D2B"/>
    <w:rsid w:val="00D9303D"/>
    <w:rsid w:val="00D962B9"/>
    <w:rsid w:val="00DA0FA6"/>
    <w:rsid w:val="00DA11D7"/>
    <w:rsid w:val="00DA4BA0"/>
    <w:rsid w:val="00DA5FE1"/>
    <w:rsid w:val="00DA6F77"/>
    <w:rsid w:val="00DC5BAC"/>
    <w:rsid w:val="00DD55CF"/>
    <w:rsid w:val="00DD6A6F"/>
    <w:rsid w:val="00DE268D"/>
    <w:rsid w:val="00DF46ED"/>
    <w:rsid w:val="00DF5A0F"/>
    <w:rsid w:val="00DF66D5"/>
    <w:rsid w:val="00E00088"/>
    <w:rsid w:val="00E019E9"/>
    <w:rsid w:val="00E02507"/>
    <w:rsid w:val="00E04971"/>
    <w:rsid w:val="00E06858"/>
    <w:rsid w:val="00E11483"/>
    <w:rsid w:val="00E15727"/>
    <w:rsid w:val="00E15FDC"/>
    <w:rsid w:val="00E1604B"/>
    <w:rsid w:val="00E210EC"/>
    <w:rsid w:val="00E21583"/>
    <w:rsid w:val="00E230FF"/>
    <w:rsid w:val="00E248E0"/>
    <w:rsid w:val="00E27F1E"/>
    <w:rsid w:val="00E30288"/>
    <w:rsid w:val="00E32721"/>
    <w:rsid w:val="00E43B96"/>
    <w:rsid w:val="00E43D47"/>
    <w:rsid w:val="00E45EE9"/>
    <w:rsid w:val="00E46108"/>
    <w:rsid w:val="00E5036E"/>
    <w:rsid w:val="00E51B02"/>
    <w:rsid w:val="00E52661"/>
    <w:rsid w:val="00E53988"/>
    <w:rsid w:val="00E54D20"/>
    <w:rsid w:val="00E5653A"/>
    <w:rsid w:val="00E61AAB"/>
    <w:rsid w:val="00E62D56"/>
    <w:rsid w:val="00E7115D"/>
    <w:rsid w:val="00E73E11"/>
    <w:rsid w:val="00E754A0"/>
    <w:rsid w:val="00E8155A"/>
    <w:rsid w:val="00E82565"/>
    <w:rsid w:val="00E840C3"/>
    <w:rsid w:val="00E84C9B"/>
    <w:rsid w:val="00E85244"/>
    <w:rsid w:val="00E869F6"/>
    <w:rsid w:val="00E920C0"/>
    <w:rsid w:val="00E92D14"/>
    <w:rsid w:val="00E930CB"/>
    <w:rsid w:val="00E93329"/>
    <w:rsid w:val="00E972E5"/>
    <w:rsid w:val="00E97621"/>
    <w:rsid w:val="00EA5946"/>
    <w:rsid w:val="00EB16DE"/>
    <w:rsid w:val="00EB240D"/>
    <w:rsid w:val="00EB3BEC"/>
    <w:rsid w:val="00EB3C33"/>
    <w:rsid w:val="00EB434F"/>
    <w:rsid w:val="00EB5844"/>
    <w:rsid w:val="00EB7030"/>
    <w:rsid w:val="00ED1E10"/>
    <w:rsid w:val="00ED2C5E"/>
    <w:rsid w:val="00ED2FB8"/>
    <w:rsid w:val="00ED4118"/>
    <w:rsid w:val="00ED5156"/>
    <w:rsid w:val="00ED72D4"/>
    <w:rsid w:val="00EE13F3"/>
    <w:rsid w:val="00EE1B32"/>
    <w:rsid w:val="00EE26F6"/>
    <w:rsid w:val="00EE55DC"/>
    <w:rsid w:val="00EF15D2"/>
    <w:rsid w:val="00EF4B75"/>
    <w:rsid w:val="00EF55B5"/>
    <w:rsid w:val="00F1031F"/>
    <w:rsid w:val="00F10E5C"/>
    <w:rsid w:val="00F12AE5"/>
    <w:rsid w:val="00F14043"/>
    <w:rsid w:val="00F14866"/>
    <w:rsid w:val="00F16684"/>
    <w:rsid w:val="00F175C7"/>
    <w:rsid w:val="00F20A13"/>
    <w:rsid w:val="00F20CAB"/>
    <w:rsid w:val="00F268E8"/>
    <w:rsid w:val="00F36D17"/>
    <w:rsid w:val="00F43313"/>
    <w:rsid w:val="00F5056E"/>
    <w:rsid w:val="00F55A5E"/>
    <w:rsid w:val="00F56E14"/>
    <w:rsid w:val="00F57027"/>
    <w:rsid w:val="00F6090A"/>
    <w:rsid w:val="00F62DC2"/>
    <w:rsid w:val="00F64B08"/>
    <w:rsid w:val="00F64D5E"/>
    <w:rsid w:val="00F665D1"/>
    <w:rsid w:val="00F66C4B"/>
    <w:rsid w:val="00F73AAC"/>
    <w:rsid w:val="00F8294C"/>
    <w:rsid w:val="00F84158"/>
    <w:rsid w:val="00F856A1"/>
    <w:rsid w:val="00F913C2"/>
    <w:rsid w:val="00F96FD3"/>
    <w:rsid w:val="00F97D8F"/>
    <w:rsid w:val="00FA28C2"/>
    <w:rsid w:val="00FA2AD9"/>
    <w:rsid w:val="00FA2FB7"/>
    <w:rsid w:val="00FA330F"/>
    <w:rsid w:val="00FB038D"/>
    <w:rsid w:val="00FB5BC2"/>
    <w:rsid w:val="00FB5C20"/>
    <w:rsid w:val="00FB63E5"/>
    <w:rsid w:val="00FB72D8"/>
    <w:rsid w:val="00FC2BA7"/>
    <w:rsid w:val="00FC3EC4"/>
    <w:rsid w:val="00FC5E2C"/>
    <w:rsid w:val="00FE1984"/>
    <w:rsid w:val="00FF23AB"/>
    <w:rsid w:val="00F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77A70"/>
  <w15:chartTrackingRefBased/>
  <w15:docId w15:val="{AC0DECAD-BEF0-40E9-AD38-A82097E2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4B64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A">
    <w:name w:val="Tytuł A"/>
    <w:rsid w:val="003F0090"/>
    <w:pPr>
      <w:spacing w:before="240" w:after="60" w:line="240" w:lineRule="auto"/>
      <w:jc w:val="center"/>
      <w:outlineLvl w:val="0"/>
    </w:pPr>
    <w:rPr>
      <w:rFonts w:ascii="Arial Bold" w:eastAsia="ヒラギノ角ゴ Pro W3" w:hAnsi="Arial Bold" w:cs="Times New Roman"/>
      <w:color w:val="000000"/>
      <w:kern w:val="28"/>
      <w:sz w:val="32"/>
      <w:szCs w:val="20"/>
      <w:lang w:val="en-IE" w:eastAsia="pl-PL"/>
    </w:rPr>
  </w:style>
  <w:style w:type="paragraph" w:customStyle="1" w:styleId="Normalny1">
    <w:name w:val="Normalny1"/>
    <w:rsid w:val="00BE75D1"/>
    <w:pPr>
      <w:spacing w:after="120" w:line="240" w:lineRule="auto"/>
      <w:jc w:val="both"/>
    </w:pPr>
    <w:rPr>
      <w:rFonts w:ascii="Tahoma" w:eastAsia="ヒラギノ角ゴ Pro W3" w:hAnsi="Tahoma" w:cs="Times New Roman"/>
      <w:color w:val="000000"/>
      <w:szCs w:val="20"/>
      <w:lang w:val="en-IE" w:eastAsia="pl-PL"/>
    </w:rPr>
  </w:style>
  <w:style w:type="paragraph" w:styleId="Tytu">
    <w:name w:val="Title"/>
    <w:basedOn w:val="Normalny"/>
    <w:link w:val="TytuZnak"/>
    <w:qFormat/>
    <w:rsid w:val="00BE75D1"/>
    <w:pPr>
      <w:spacing w:after="0" w:line="36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BE75D1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kapitzlist">
    <w:name w:val="List Paragraph"/>
    <w:aliases w:val="Lista - poziom 1,Podsis rysunku,Elenco Normale,Bullet 1,List Paragraph1,T_SZ_List Paragraph,lp1"/>
    <w:basedOn w:val="Normalny"/>
    <w:link w:val="AkapitzlistZnak"/>
    <w:uiPriority w:val="34"/>
    <w:qFormat/>
    <w:rsid w:val="00F96FD3"/>
    <w:pPr>
      <w:spacing w:after="0" w:line="240" w:lineRule="auto"/>
      <w:ind w:left="720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nhideWhenUsed/>
    <w:rsid w:val="00EE1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E13F3"/>
  </w:style>
  <w:style w:type="paragraph" w:styleId="Stopka">
    <w:name w:val="footer"/>
    <w:basedOn w:val="Normalny"/>
    <w:link w:val="StopkaZnak"/>
    <w:uiPriority w:val="99"/>
    <w:unhideWhenUsed/>
    <w:rsid w:val="00EE1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13F3"/>
  </w:style>
  <w:style w:type="table" w:styleId="Tabela-Siatka">
    <w:name w:val="Table Grid"/>
    <w:basedOn w:val="Standardowy"/>
    <w:uiPriority w:val="39"/>
    <w:rsid w:val="00A80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0003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unhideWhenUsed/>
    <w:rsid w:val="00E302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02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02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8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88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rsid w:val="00E85244"/>
    <w:pPr>
      <w:tabs>
        <w:tab w:val="right" w:leader="dot" w:pos="9062"/>
      </w:tabs>
      <w:spacing w:after="100" w:line="276" w:lineRule="auto"/>
    </w:pPr>
    <w:rPr>
      <w:rFonts w:asciiTheme="majorHAnsi" w:hAnsiTheme="majorHAnsi" w:cstheme="majorHAnsi"/>
      <w:b/>
      <w:bCs/>
      <w:cap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4B64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B6447"/>
    <w:pPr>
      <w:outlineLvl w:val="9"/>
    </w:pPr>
    <w:rPr>
      <w:lang w:eastAsia="pl-PL"/>
    </w:rPr>
  </w:style>
  <w:style w:type="paragraph" w:styleId="Poprawka">
    <w:name w:val="Revision"/>
    <w:hidden/>
    <w:uiPriority w:val="99"/>
    <w:semiHidden/>
    <w:rsid w:val="00D76FFE"/>
    <w:pPr>
      <w:spacing w:after="0" w:line="240" w:lineRule="auto"/>
    </w:pPr>
  </w:style>
  <w:style w:type="paragraph" w:customStyle="1" w:styleId="Tekstpodstawowy21">
    <w:name w:val="Tekst podstawowy 21"/>
    <w:basedOn w:val="Normalny"/>
    <w:rsid w:val="001815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5706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kapitzlistZnak">
    <w:name w:val="Akapit z listą Znak"/>
    <w:aliases w:val="Lista - poziom 1 Znak,Podsis rysunku Znak,Elenco Normale Znak,Bullet 1 Znak,List Paragraph1 Znak,T_SZ_List Paragraph Znak,lp1 Znak"/>
    <w:link w:val="Akapitzlist"/>
    <w:uiPriority w:val="34"/>
    <w:locked/>
    <w:rsid w:val="00CC2BF1"/>
    <w:rPr>
      <w:rFonts w:ascii="Calibri" w:eastAsia="Calibri" w:hAnsi="Calibri" w:cs="Calibri"/>
    </w:rPr>
  </w:style>
  <w:style w:type="character" w:customStyle="1" w:styleId="CharacterStyle2">
    <w:name w:val="Character Style 2"/>
    <w:uiPriority w:val="99"/>
    <w:rsid w:val="0020678F"/>
    <w:rPr>
      <w:sz w:val="20"/>
    </w:rPr>
  </w:style>
  <w:style w:type="paragraph" w:styleId="Zwykytekst">
    <w:name w:val="Plain Text"/>
    <w:basedOn w:val="Normalny"/>
    <w:link w:val="ZwykytekstZnak"/>
    <w:semiHidden/>
    <w:rsid w:val="004E404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4E4047"/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E43B96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3B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3B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3BB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33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B79DA"/>
    <w:rPr>
      <w:i/>
      <w:iCs/>
    </w:rPr>
  </w:style>
  <w:style w:type="paragraph" w:customStyle="1" w:styleId="Tekstpodstawowy22">
    <w:name w:val="Tekst podstawowy 22"/>
    <w:basedOn w:val="Normalny"/>
    <w:rsid w:val="001512D6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12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12D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1512D6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0195"/>
    <w:rPr>
      <w:color w:val="605E5C"/>
      <w:shd w:val="clear" w:color="auto" w:fill="E1DFDD"/>
    </w:rPr>
  </w:style>
  <w:style w:type="paragraph" w:styleId="Spistreci2">
    <w:name w:val="toc 2"/>
    <w:basedOn w:val="Normalny"/>
    <w:next w:val="Normalny"/>
    <w:autoRedefine/>
    <w:uiPriority w:val="39"/>
    <w:unhideWhenUsed/>
    <w:rsid w:val="000A0378"/>
    <w:pPr>
      <w:spacing w:before="240" w:after="0"/>
    </w:pPr>
    <w:rPr>
      <w:rFonts w:cstheme="minorHAns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0A0378"/>
    <w:pPr>
      <w:spacing w:after="0"/>
      <w:ind w:left="220"/>
    </w:pPr>
    <w:rPr>
      <w:rFonts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0A0378"/>
    <w:pPr>
      <w:spacing w:after="0"/>
      <w:ind w:left="440"/>
    </w:pPr>
    <w:rPr>
      <w:rFonts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0A0378"/>
    <w:pPr>
      <w:spacing w:after="0"/>
      <w:ind w:left="660"/>
    </w:pPr>
    <w:rPr>
      <w:rFonts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0A0378"/>
    <w:pPr>
      <w:spacing w:after="0"/>
      <w:ind w:left="880"/>
    </w:pPr>
    <w:rPr>
      <w:rFonts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0A0378"/>
    <w:pPr>
      <w:spacing w:after="0"/>
      <w:ind w:left="1100"/>
    </w:pPr>
    <w:rPr>
      <w:rFonts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0A0378"/>
    <w:pPr>
      <w:spacing w:after="0"/>
      <w:ind w:left="1320"/>
    </w:pPr>
    <w:rPr>
      <w:rFonts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0A0378"/>
    <w:pPr>
      <w:spacing w:after="0"/>
      <w:ind w:left="1540"/>
    </w:pPr>
    <w:rPr>
      <w:rFonts w:cstheme="minorHAnsi"/>
      <w:sz w:val="20"/>
      <w:szCs w:val="20"/>
    </w:rPr>
  </w:style>
  <w:style w:type="paragraph" w:styleId="Bezodstpw">
    <w:name w:val="No Spacing"/>
    <w:uiPriority w:val="1"/>
    <w:qFormat/>
    <w:rsid w:val="00971AE6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32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7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swiele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swiele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13EA4-F5FB-4103-B408-56D0980A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1223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Nowacka</dc:creator>
  <cp:keywords/>
  <dc:description/>
  <cp:lastModifiedBy>Małgorzata Stochaj</cp:lastModifiedBy>
  <cp:revision>10</cp:revision>
  <cp:lastPrinted>2026-09-30T06:53:00Z</cp:lastPrinted>
  <dcterms:created xsi:type="dcterms:W3CDTF">2026-09-02T13:25:00Z</dcterms:created>
  <dcterms:modified xsi:type="dcterms:W3CDTF">2026-09-30T06:53:00Z</dcterms:modified>
</cp:coreProperties>
</file>